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178fz09112000005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F515B" w:rsidRPr="00BB011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F515B" w:rsidRPr="00BB0116" w:rsidRDefault="00B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sz w:val="24"/>
                <w:szCs w:val="24"/>
              </w:rPr>
              <w:t>Кинель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F515B" w:rsidRPr="00BB0116" w:rsidRDefault="00B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sz w:val="24"/>
                <w:szCs w:val="24"/>
              </w:rPr>
              <w:t>«11» декабря 2020г.</w:t>
            </w:r>
          </w:p>
        </w:tc>
      </w:tr>
    </w:tbl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ГОРОДСКОГО ОКРУГА КИНЕЛЬ САМАРСКОЙ ОБЛАСТИ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приватизация муниципального имущества посредством продажи на аукционе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нежилое здание, площадью 253,3 кв.м., этаж: 1, кадастровый номер 63:03:0101030:641, по адресу: Самарская область, г.Кинель, ул.Советская, д.46  и земельный участок, отнесенный к землям населенных пунктов, под нежилым зданием, площадью 2544,00 кв.м., с кадастровым номером 63:03:0213004:550, по адресу: Самарская область, г.Кинель, ул.Советская, уч.46.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4 003 000 RUB</w:t>
      </w:r>
    </w:p>
    <w:p w:rsid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:rsid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продаже муниципального имущества), подведения итогов аукциона присутствовали: </w:t>
      </w:r>
    </w:p>
    <w:p w:rsid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Резюкова Галина Владимировна </w:t>
      </w:r>
    </w:p>
    <w:p w:rsid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комиссии: </w:t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Витальевна</w:t>
      </w:r>
    </w:p>
    <w:p w:rsid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комиссии: Осипова Алевтина Анатольевна </w:t>
      </w:r>
    </w:p>
    <w:p w:rsidR="00BB0116" w:rsidRPr="009B362B" w:rsidRDefault="00BB0116" w:rsidP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Иванова Галина Николаевна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Извещение и документация о проведении настоящей процедуры были размещены «10» ноября 2020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 Протокол подведения итогов является документом, удостоверяющим право победителя на заключение договора.</w:t>
      </w:r>
    </w:p>
    <w:p w:rsidR="00BB0116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Комиссия решила: 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Победителем процедуры 178fz09112000005 признан участник </w:t>
      </w:r>
      <w:proofErr w:type="spellStart"/>
      <w:r>
        <w:rPr>
          <w:rFonts w:ascii="Times New Roman" w:hAnsi="Times New Roman"/>
          <w:sz w:val="24"/>
          <w:szCs w:val="24"/>
        </w:rPr>
        <w:t>Маклашов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Вячеславович, предложивший наибольшую цену лота в размере 4 003 000 RUB (четыре миллиона три тысячи рублей 00 копеек).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В течение пяти рабочих дней с даты подведения итогов процедуры с победителем заключается договор купли-продажи имущества.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5F515B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B0116" w:rsidRPr="00BB0116" w:rsidTr="00CA7E68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B0116" w:rsidRPr="00BB0116" w:rsidTr="00CA7E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/Резюкова Галина Владимировна/</w:t>
            </w:r>
          </w:p>
        </w:tc>
      </w:tr>
      <w:tr w:rsidR="00BB0116" w:rsidRPr="00BB0116" w:rsidTr="00CA7E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Ефременко</w:t>
            </w:r>
            <w:proofErr w:type="spellEnd"/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Светлана Витальевна/</w:t>
            </w:r>
          </w:p>
        </w:tc>
      </w:tr>
      <w:tr w:rsidR="00BB0116" w:rsidRPr="00BB0116" w:rsidTr="00CA7E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/Осипова Алевтина Анатольевна/</w:t>
            </w:r>
          </w:p>
        </w:tc>
      </w:tr>
      <w:tr w:rsidR="00BB0116" w:rsidRPr="00BB0116" w:rsidTr="00CA7E6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16" w:rsidRPr="00BB0116" w:rsidRDefault="00BB0116" w:rsidP="00CA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B01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/Иванова Галина Николаевна/</w:t>
            </w:r>
          </w:p>
        </w:tc>
      </w:tr>
    </w:tbl>
    <w:p w:rsidR="00BB0116" w:rsidRDefault="00BB01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B0116" w:rsidSect="005F515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116"/>
    <w:rsid w:val="005F515B"/>
    <w:rsid w:val="009B362B"/>
    <w:rsid w:val="00B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Ilushina</cp:lastModifiedBy>
  <cp:revision>3</cp:revision>
  <cp:lastPrinted>2020-12-11T09:36:00Z</cp:lastPrinted>
  <dcterms:created xsi:type="dcterms:W3CDTF">2020-12-11T09:34:00Z</dcterms:created>
  <dcterms:modified xsi:type="dcterms:W3CDTF">2020-12-11T09:45:00Z</dcterms:modified>
</cp:coreProperties>
</file>