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F5" w:rsidRDefault="009C7980" w:rsidP="009C7980">
      <w:pPr>
        <w:jc w:val="center"/>
        <w:rPr>
          <w:b/>
        </w:rPr>
      </w:pPr>
      <w:bookmarkStart w:id="0" w:name="_GoBack"/>
      <w:r>
        <w:rPr>
          <w:b/>
        </w:rPr>
        <w:t>Информация</w:t>
      </w:r>
      <w:r w:rsidR="00D05E17" w:rsidRPr="002C2A57">
        <w:rPr>
          <w:b/>
        </w:rPr>
        <w:t xml:space="preserve"> по результатам контрольного мероприятия</w:t>
      </w:r>
    </w:p>
    <w:p w:rsidR="00B13183" w:rsidRDefault="00B13183" w:rsidP="009C7980">
      <w:pPr>
        <w:jc w:val="center"/>
        <w:rPr>
          <w:b/>
        </w:rPr>
      </w:pPr>
      <w:r w:rsidRPr="00B13183">
        <w:rPr>
          <w:b/>
        </w:rPr>
        <w:t xml:space="preserve">«Проверка использования средств бюджета городского округа </w:t>
      </w:r>
      <w:proofErr w:type="spellStart"/>
      <w:r w:rsidRPr="00B13183">
        <w:rPr>
          <w:b/>
        </w:rPr>
        <w:t>Кинель</w:t>
      </w:r>
      <w:proofErr w:type="spellEnd"/>
      <w:r w:rsidRPr="00B13183">
        <w:rPr>
          <w:b/>
        </w:rPr>
        <w:t xml:space="preserve">, выделенных в 2020 – 2021 годах и истекшем периоде 2022 года на непрограммные расходы Комитету по управлению муниципальным имуществом городского округа </w:t>
      </w:r>
      <w:proofErr w:type="spellStart"/>
      <w:r w:rsidRPr="00B13183">
        <w:rPr>
          <w:b/>
        </w:rPr>
        <w:t>Кинель</w:t>
      </w:r>
      <w:proofErr w:type="spellEnd"/>
      <w:r w:rsidRPr="00B13183">
        <w:rPr>
          <w:b/>
        </w:rPr>
        <w:t xml:space="preserve"> Самарской области»</w:t>
      </w:r>
    </w:p>
    <w:bookmarkEnd w:id="0"/>
    <w:p w:rsidR="009C7980" w:rsidRPr="00B13183" w:rsidRDefault="009C7980" w:rsidP="00DB5364">
      <w:pPr>
        <w:rPr>
          <w:b/>
        </w:rPr>
      </w:pPr>
    </w:p>
    <w:p w:rsidR="002C2A57" w:rsidRDefault="00D05E17" w:rsidP="00DB5364">
      <w:pPr>
        <w:rPr>
          <w:szCs w:val="28"/>
        </w:rPr>
      </w:pPr>
      <w:r>
        <w:rPr>
          <w:szCs w:val="28"/>
        </w:rPr>
        <w:t>В соответствии с планом работы</w:t>
      </w:r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 xml:space="preserve">онтрольно – счетной палаты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202</w:t>
      </w:r>
      <w:r w:rsidR="002C2A57">
        <w:rPr>
          <w:szCs w:val="28"/>
        </w:rPr>
        <w:t>2</w:t>
      </w:r>
      <w:r>
        <w:rPr>
          <w:szCs w:val="28"/>
        </w:rPr>
        <w:t xml:space="preserve"> г</w:t>
      </w:r>
      <w:r w:rsidR="005818E3">
        <w:rPr>
          <w:szCs w:val="28"/>
        </w:rPr>
        <w:t>од</w:t>
      </w:r>
      <w:r>
        <w:rPr>
          <w:szCs w:val="28"/>
        </w:rPr>
        <w:t xml:space="preserve"> проведено контрольное мероприятие </w:t>
      </w:r>
      <w:r w:rsidR="00B13183">
        <w:t xml:space="preserve">«Проверка использования средств бюджета городского округа </w:t>
      </w:r>
      <w:proofErr w:type="spellStart"/>
      <w:r w:rsidR="00B13183">
        <w:t>Кинель</w:t>
      </w:r>
      <w:proofErr w:type="spellEnd"/>
      <w:r w:rsidR="00B13183">
        <w:t xml:space="preserve">, выделенных в 2020 – 2021 годах и истекшем периоде 2022 года на непрограммные расходы Комитету по управлению муниципальным имуществом городского округа </w:t>
      </w:r>
      <w:proofErr w:type="spellStart"/>
      <w:r w:rsidR="00B13183">
        <w:t>Кинель</w:t>
      </w:r>
      <w:proofErr w:type="spellEnd"/>
      <w:r w:rsidR="00B13183">
        <w:t xml:space="preserve"> Самарской области»</w:t>
      </w:r>
      <w:r w:rsidR="00911D15">
        <w:t xml:space="preserve">, </w:t>
      </w:r>
      <w:r w:rsidR="00975F1F">
        <w:rPr>
          <w:szCs w:val="28"/>
        </w:rPr>
        <w:t>по результатам которого выявлен</w:t>
      </w:r>
      <w:r w:rsidR="00612B79">
        <w:rPr>
          <w:szCs w:val="28"/>
        </w:rPr>
        <w:t>ы</w:t>
      </w:r>
      <w:r w:rsidR="002C2A57">
        <w:rPr>
          <w:szCs w:val="28"/>
        </w:rPr>
        <w:t xml:space="preserve"> следующие нарушения:</w:t>
      </w:r>
    </w:p>
    <w:p w:rsidR="00B13183" w:rsidRDefault="00B13183" w:rsidP="00DB5364">
      <w:r>
        <w:rPr>
          <w:b/>
          <w:bCs/>
        </w:rPr>
        <w:t xml:space="preserve">  </w:t>
      </w:r>
      <w:r w:rsidRPr="00B13183">
        <w:rPr>
          <w:bCs/>
        </w:rPr>
        <w:t>1</w:t>
      </w:r>
      <w:r>
        <w:rPr>
          <w:b/>
          <w:bCs/>
        </w:rPr>
        <w:t>.</w:t>
      </w:r>
      <w:r>
        <w:t xml:space="preserve"> </w:t>
      </w:r>
      <w:proofErr w:type="gramStart"/>
      <w:r>
        <w:t xml:space="preserve">В нарушение пункта 2.4 Порядка </w:t>
      </w:r>
      <w:r w:rsidR="00265AE3">
        <w:t xml:space="preserve">составления, утверждения и ведения бюджетной сметы Комитета по управлению муниципальным имуществом городского округа </w:t>
      </w:r>
      <w:proofErr w:type="spellStart"/>
      <w:r w:rsidR="00265AE3">
        <w:t>Кинель</w:t>
      </w:r>
      <w:proofErr w:type="spellEnd"/>
      <w:r w:rsidR="00265AE3">
        <w:t xml:space="preserve"> Самарской области, утвержденного</w:t>
      </w:r>
      <w:r w:rsidR="00265AE3" w:rsidRPr="00265AE3">
        <w:t xml:space="preserve"> </w:t>
      </w:r>
      <w:r w:rsidR="00265AE3">
        <w:t>приказом руководителя Комитета от 31.12.2019 г. № 61 (далее – Порядок)</w:t>
      </w:r>
      <w:r w:rsidR="000F1B56">
        <w:t xml:space="preserve"> б</w:t>
      </w:r>
      <w:r>
        <w:t>юджетные сметы на 2020 финансовый год (на плановый период 2021 и 2022 годов) и на 2021 финансовый год (на плановый период 2022 и 2023 годов) составлены не в соответствии</w:t>
      </w:r>
      <w:proofErr w:type="gramEnd"/>
      <w:r>
        <w:t xml:space="preserve"> с формой, предусмотренной приложением № 1 к Порядку;</w:t>
      </w:r>
    </w:p>
    <w:p w:rsidR="00B13183" w:rsidRDefault="00B13183" w:rsidP="00DB5364">
      <w:r>
        <w:rPr>
          <w:b/>
          <w:bCs/>
        </w:rPr>
        <w:t xml:space="preserve"> </w:t>
      </w:r>
      <w:r>
        <w:t xml:space="preserve">  2.  В   нарушение пункта 4.1 Порядка изменение показателей сметы  на 2020 финансовый год (на плановый период 2021 и 2022 годов) осуществлялось по форме, несоответствующей форме, установленной приложением № 2 к Порядку «Изменение показателей бюджетной сметы»;</w:t>
      </w:r>
    </w:p>
    <w:p w:rsidR="00DB5364" w:rsidRDefault="00DB5364" w:rsidP="00DB5364">
      <w:r>
        <w:t xml:space="preserve">   3.  В нарушение пунктов 3.1, 4.2 Порядка в 5 случаях несвоевременно утверждены изменения в бюджетную смету на 2020 финансовый год (на плановый период 2021 и 2022 годов);</w:t>
      </w:r>
    </w:p>
    <w:p w:rsidR="00B13183" w:rsidRDefault="00B13183" w:rsidP="00DB5364">
      <w:r>
        <w:t xml:space="preserve">   4.  В нарушение приказа руководителя Комитета в сентябре 2021 г. излишне начислена доплата за исполнение дополнительных обязанностей </w:t>
      </w:r>
      <w:r w:rsidR="00EC1454">
        <w:lastRenderedPageBreak/>
        <w:t xml:space="preserve">работнику Комитета </w:t>
      </w:r>
      <w:r>
        <w:t>в сумме 1618,50 руб., что повлекло излишнее перечисление взносов во внебюджетные фонды в сумме 485,55 руб.;</w:t>
      </w:r>
    </w:p>
    <w:p w:rsidR="00B13183" w:rsidRDefault="00B13183" w:rsidP="00DB5364">
      <w:r>
        <w:t xml:space="preserve">  </w:t>
      </w:r>
      <w:r w:rsidR="000F1B56">
        <w:t xml:space="preserve"> </w:t>
      </w:r>
      <w:r>
        <w:t xml:space="preserve"> </w:t>
      </w:r>
      <w:r w:rsidR="000F1B56">
        <w:t>5.</w:t>
      </w:r>
      <w:r>
        <w:t xml:space="preserve"> </w:t>
      </w:r>
      <w:r w:rsidR="000F1B56">
        <w:t>В</w:t>
      </w:r>
      <w:r>
        <w:t xml:space="preserve"> нарушение распоряжений Администрации городского округа </w:t>
      </w:r>
      <w:proofErr w:type="spellStart"/>
      <w:r>
        <w:t>Кинель</w:t>
      </w:r>
      <w:proofErr w:type="spellEnd"/>
      <w:r>
        <w:t xml:space="preserve"> Самарской области излишне начислена доплата за исполнение </w:t>
      </w:r>
      <w:r w:rsidR="00B579CE">
        <w:t xml:space="preserve">должностных </w:t>
      </w:r>
      <w:r>
        <w:t>обязанностей</w:t>
      </w:r>
      <w:r w:rsidR="00EC1454">
        <w:t xml:space="preserve"> работнику Комитета</w:t>
      </w:r>
      <w:r>
        <w:t xml:space="preserve"> в 2020 году в 2 случаях на общую сумму  19979,18 руб., что повлекло излишнее перечисление взносов во внебюджетные фонды в сумме 5993,76 руб. </w:t>
      </w:r>
    </w:p>
    <w:p w:rsidR="007023C7" w:rsidRDefault="00EC1454" w:rsidP="00DB5364">
      <w:pPr>
        <w:rPr>
          <w:szCs w:val="28"/>
        </w:rPr>
      </w:pPr>
      <w:r>
        <w:rPr>
          <w:szCs w:val="28"/>
        </w:rPr>
        <w:t xml:space="preserve"> </w:t>
      </w:r>
      <w:r w:rsidR="00B579CE">
        <w:rPr>
          <w:szCs w:val="28"/>
        </w:rPr>
        <w:t>Руководителю</w:t>
      </w:r>
      <w:r w:rsidR="007023C7">
        <w:rPr>
          <w:szCs w:val="28"/>
        </w:rPr>
        <w:t xml:space="preserve"> </w:t>
      </w:r>
      <w:r w:rsidR="000F1B56">
        <w:t xml:space="preserve">Комитета по управлению муниципальным имуществом городского округа </w:t>
      </w:r>
      <w:proofErr w:type="spellStart"/>
      <w:r w:rsidR="000F1B56">
        <w:t>Кинель</w:t>
      </w:r>
      <w:proofErr w:type="spellEnd"/>
      <w:r w:rsidR="000F1B56">
        <w:t xml:space="preserve"> Самарской области</w:t>
      </w:r>
      <w:r w:rsidR="00192243" w:rsidRPr="00192243">
        <w:t xml:space="preserve"> </w:t>
      </w:r>
      <w:r w:rsidR="007023C7">
        <w:rPr>
          <w:szCs w:val="28"/>
        </w:rPr>
        <w:t>внесен</w:t>
      </w:r>
      <w:r w:rsidR="001F45D6">
        <w:rPr>
          <w:szCs w:val="28"/>
        </w:rPr>
        <w:t>о</w:t>
      </w:r>
      <w:r w:rsidR="007023C7">
        <w:rPr>
          <w:szCs w:val="28"/>
        </w:rPr>
        <w:t xml:space="preserve"> представлени</w:t>
      </w:r>
      <w:r w:rsidR="001F45D6">
        <w:rPr>
          <w:szCs w:val="28"/>
        </w:rPr>
        <w:t>е</w:t>
      </w:r>
      <w:r w:rsidR="007023C7">
        <w:rPr>
          <w:szCs w:val="28"/>
        </w:rPr>
        <w:t xml:space="preserve"> об устранении выявленных нарушений. </w:t>
      </w:r>
    </w:p>
    <w:p w:rsidR="00D653EE" w:rsidRDefault="00D653EE" w:rsidP="00DB5364">
      <w:pPr>
        <w:rPr>
          <w:sz w:val="24"/>
          <w:szCs w:val="24"/>
        </w:rPr>
      </w:pPr>
    </w:p>
    <w:p w:rsidR="00D653EE" w:rsidRPr="00EE2419" w:rsidRDefault="00D653EE" w:rsidP="00DB5364">
      <w:pPr>
        <w:rPr>
          <w:szCs w:val="28"/>
        </w:rPr>
      </w:pPr>
    </w:p>
    <w:p w:rsidR="00226CF5" w:rsidRDefault="00226CF5" w:rsidP="00DB5364">
      <w:pPr>
        <w:rPr>
          <w:szCs w:val="28"/>
        </w:rPr>
      </w:pPr>
    </w:p>
    <w:sectPr w:rsidR="00226CF5" w:rsidSect="00A8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1299"/>
    <w:multiLevelType w:val="hybridMultilevel"/>
    <w:tmpl w:val="9EF82FF8"/>
    <w:lvl w:ilvl="0" w:tplc="083073E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3AE"/>
    <w:rsid w:val="00010A05"/>
    <w:rsid w:val="0004018F"/>
    <w:rsid w:val="000406AC"/>
    <w:rsid w:val="0005378C"/>
    <w:rsid w:val="00062693"/>
    <w:rsid w:val="00071601"/>
    <w:rsid w:val="00086934"/>
    <w:rsid w:val="00096331"/>
    <w:rsid w:val="000C38EE"/>
    <w:rsid w:val="000F1B56"/>
    <w:rsid w:val="000F5CA4"/>
    <w:rsid w:val="00102617"/>
    <w:rsid w:val="00110857"/>
    <w:rsid w:val="0012385F"/>
    <w:rsid w:val="00123D27"/>
    <w:rsid w:val="00125897"/>
    <w:rsid w:val="00132C02"/>
    <w:rsid w:val="00132DB2"/>
    <w:rsid w:val="00165941"/>
    <w:rsid w:val="00167CBC"/>
    <w:rsid w:val="001764ED"/>
    <w:rsid w:val="00192243"/>
    <w:rsid w:val="00195BD9"/>
    <w:rsid w:val="001D0431"/>
    <w:rsid w:val="001F3AC9"/>
    <w:rsid w:val="001F45D6"/>
    <w:rsid w:val="00201727"/>
    <w:rsid w:val="0020679A"/>
    <w:rsid w:val="00215C03"/>
    <w:rsid w:val="002218FF"/>
    <w:rsid w:val="00226CF5"/>
    <w:rsid w:val="0026458D"/>
    <w:rsid w:val="00265AE3"/>
    <w:rsid w:val="002733B4"/>
    <w:rsid w:val="00285BAE"/>
    <w:rsid w:val="002A6C23"/>
    <w:rsid w:val="002B0AA4"/>
    <w:rsid w:val="002C2A57"/>
    <w:rsid w:val="002D0038"/>
    <w:rsid w:val="002D40D7"/>
    <w:rsid w:val="002E1388"/>
    <w:rsid w:val="002E6FD9"/>
    <w:rsid w:val="00316280"/>
    <w:rsid w:val="003219D5"/>
    <w:rsid w:val="003470F1"/>
    <w:rsid w:val="00351004"/>
    <w:rsid w:val="00371832"/>
    <w:rsid w:val="00375B2A"/>
    <w:rsid w:val="00380699"/>
    <w:rsid w:val="003A15A6"/>
    <w:rsid w:val="003A4A84"/>
    <w:rsid w:val="003C3220"/>
    <w:rsid w:val="003C488F"/>
    <w:rsid w:val="003F5118"/>
    <w:rsid w:val="00404258"/>
    <w:rsid w:val="00413D19"/>
    <w:rsid w:val="00420497"/>
    <w:rsid w:val="0042410A"/>
    <w:rsid w:val="00463D42"/>
    <w:rsid w:val="004960B5"/>
    <w:rsid w:val="004A22C7"/>
    <w:rsid w:val="004A54EE"/>
    <w:rsid w:val="004C3C2A"/>
    <w:rsid w:val="004E141B"/>
    <w:rsid w:val="004E160C"/>
    <w:rsid w:val="004E5500"/>
    <w:rsid w:val="00514144"/>
    <w:rsid w:val="005156D6"/>
    <w:rsid w:val="005263E1"/>
    <w:rsid w:val="00544621"/>
    <w:rsid w:val="00552DB8"/>
    <w:rsid w:val="00564716"/>
    <w:rsid w:val="00573F82"/>
    <w:rsid w:val="00580C86"/>
    <w:rsid w:val="005818E3"/>
    <w:rsid w:val="00592EBF"/>
    <w:rsid w:val="005A2F34"/>
    <w:rsid w:val="005B0B4C"/>
    <w:rsid w:val="005F1726"/>
    <w:rsid w:val="00601668"/>
    <w:rsid w:val="00611CF4"/>
    <w:rsid w:val="00612B79"/>
    <w:rsid w:val="00637655"/>
    <w:rsid w:val="0064080F"/>
    <w:rsid w:val="00644929"/>
    <w:rsid w:val="00660B9E"/>
    <w:rsid w:val="00666C3B"/>
    <w:rsid w:val="00670BCA"/>
    <w:rsid w:val="00685714"/>
    <w:rsid w:val="00687A20"/>
    <w:rsid w:val="00694CDA"/>
    <w:rsid w:val="006A1556"/>
    <w:rsid w:val="006B125C"/>
    <w:rsid w:val="006B44ED"/>
    <w:rsid w:val="006C27C0"/>
    <w:rsid w:val="006D209C"/>
    <w:rsid w:val="006F6CFB"/>
    <w:rsid w:val="007023C7"/>
    <w:rsid w:val="0070407D"/>
    <w:rsid w:val="00723CEB"/>
    <w:rsid w:val="00733D77"/>
    <w:rsid w:val="007346FD"/>
    <w:rsid w:val="007519D1"/>
    <w:rsid w:val="00754E07"/>
    <w:rsid w:val="007607B9"/>
    <w:rsid w:val="00762B40"/>
    <w:rsid w:val="00774AE3"/>
    <w:rsid w:val="007961B4"/>
    <w:rsid w:val="007A7A24"/>
    <w:rsid w:val="007B1279"/>
    <w:rsid w:val="007E2AC4"/>
    <w:rsid w:val="00805D05"/>
    <w:rsid w:val="00816851"/>
    <w:rsid w:val="00845B34"/>
    <w:rsid w:val="00867FC8"/>
    <w:rsid w:val="0087414C"/>
    <w:rsid w:val="0087575C"/>
    <w:rsid w:val="00881728"/>
    <w:rsid w:val="008A6BA0"/>
    <w:rsid w:val="008B23F5"/>
    <w:rsid w:val="008B2A82"/>
    <w:rsid w:val="008B5FD8"/>
    <w:rsid w:val="008D0340"/>
    <w:rsid w:val="008D7462"/>
    <w:rsid w:val="00906A28"/>
    <w:rsid w:val="00911D15"/>
    <w:rsid w:val="009304AA"/>
    <w:rsid w:val="00934111"/>
    <w:rsid w:val="00941C78"/>
    <w:rsid w:val="00975F1F"/>
    <w:rsid w:val="00985CEE"/>
    <w:rsid w:val="00986BB4"/>
    <w:rsid w:val="009875A9"/>
    <w:rsid w:val="009A5455"/>
    <w:rsid w:val="009A62FD"/>
    <w:rsid w:val="009B0276"/>
    <w:rsid w:val="009B6D68"/>
    <w:rsid w:val="009C2262"/>
    <w:rsid w:val="009C6411"/>
    <w:rsid w:val="009C7980"/>
    <w:rsid w:val="009D60AB"/>
    <w:rsid w:val="009E24B1"/>
    <w:rsid w:val="009E5FFB"/>
    <w:rsid w:val="009E7E95"/>
    <w:rsid w:val="009F2145"/>
    <w:rsid w:val="00A22855"/>
    <w:rsid w:val="00A303AE"/>
    <w:rsid w:val="00A3057F"/>
    <w:rsid w:val="00A33B09"/>
    <w:rsid w:val="00A40100"/>
    <w:rsid w:val="00A42ADF"/>
    <w:rsid w:val="00A43903"/>
    <w:rsid w:val="00A51C04"/>
    <w:rsid w:val="00A642A1"/>
    <w:rsid w:val="00A6555F"/>
    <w:rsid w:val="00A713CF"/>
    <w:rsid w:val="00A72630"/>
    <w:rsid w:val="00A76EE7"/>
    <w:rsid w:val="00A861CD"/>
    <w:rsid w:val="00A90D0A"/>
    <w:rsid w:val="00AA35C9"/>
    <w:rsid w:val="00AC1307"/>
    <w:rsid w:val="00AD3375"/>
    <w:rsid w:val="00AD569F"/>
    <w:rsid w:val="00AD6DD2"/>
    <w:rsid w:val="00AD7180"/>
    <w:rsid w:val="00AE6891"/>
    <w:rsid w:val="00AE6D68"/>
    <w:rsid w:val="00B11B6D"/>
    <w:rsid w:val="00B12D8A"/>
    <w:rsid w:val="00B13183"/>
    <w:rsid w:val="00B41C34"/>
    <w:rsid w:val="00B579CE"/>
    <w:rsid w:val="00B72661"/>
    <w:rsid w:val="00B84281"/>
    <w:rsid w:val="00B9548E"/>
    <w:rsid w:val="00B97AB1"/>
    <w:rsid w:val="00BA6671"/>
    <w:rsid w:val="00BA7EE0"/>
    <w:rsid w:val="00BB639F"/>
    <w:rsid w:val="00BC4D61"/>
    <w:rsid w:val="00BD21FB"/>
    <w:rsid w:val="00BE1E2D"/>
    <w:rsid w:val="00C22644"/>
    <w:rsid w:val="00C23529"/>
    <w:rsid w:val="00C33618"/>
    <w:rsid w:val="00C577D1"/>
    <w:rsid w:val="00C578BA"/>
    <w:rsid w:val="00C66320"/>
    <w:rsid w:val="00C66EEA"/>
    <w:rsid w:val="00C91E09"/>
    <w:rsid w:val="00CB4BC5"/>
    <w:rsid w:val="00CD4209"/>
    <w:rsid w:val="00CF33E5"/>
    <w:rsid w:val="00D00379"/>
    <w:rsid w:val="00D02137"/>
    <w:rsid w:val="00D05E17"/>
    <w:rsid w:val="00D13842"/>
    <w:rsid w:val="00D16B01"/>
    <w:rsid w:val="00D22594"/>
    <w:rsid w:val="00D511A6"/>
    <w:rsid w:val="00D5250F"/>
    <w:rsid w:val="00D63899"/>
    <w:rsid w:val="00D653EE"/>
    <w:rsid w:val="00D67D3B"/>
    <w:rsid w:val="00DA1A22"/>
    <w:rsid w:val="00DA2182"/>
    <w:rsid w:val="00DB5364"/>
    <w:rsid w:val="00DD0732"/>
    <w:rsid w:val="00DE2D77"/>
    <w:rsid w:val="00E10454"/>
    <w:rsid w:val="00E11515"/>
    <w:rsid w:val="00E14862"/>
    <w:rsid w:val="00E21610"/>
    <w:rsid w:val="00E3185A"/>
    <w:rsid w:val="00E401F9"/>
    <w:rsid w:val="00E53C9D"/>
    <w:rsid w:val="00E77427"/>
    <w:rsid w:val="00E92C38"/>
    <w:rsid w:val="00EC1454"/>
    <w:rsid w:val="00EE052A"/>
    <w:rsid w:val="00EE2419"/>
    <w:rsid w:val="00F1283D"/>
    <w:rsid w:val="00F13AF8"/>
    <w:rsid w:val="00F436FD"/>
    <w:rsid w:val="00F5066C"/>
    <w:rsid w:val="00F51004"/>
    <w:rsid w:val="00F71353"/>
    <w:rsid w:val="00F757D9"/>
    <w:rsid w:val="00F77D47"/>
    <w:rsid w:val="00F826EE"/>
    <w:rsid w:val="00F84D31"/>
    <w:rsid w:val="00F9719D"/>
    <w:rsid w:val="00FA3312"/>
    <w:rsid w:val="00F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A303AE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3">
    <w:name w:val="Body Text Indent 3"/>
    <w:basedOn w:val="a"/>
    <w:link w:val="30"/>
    <w:rsid w:val="00A303AE"/>
    <w:pPr>
      <w:widowControl w:val="0"/>
    </w:pPr>
    <w:rPr>
      <w:snapToGrid w:val="0"/>
    </w:rPr>
  </w:style>
  <w:style w:type="character" w:customStyle="1" w:styleId="30">
    <w:name w:val="Основной текст с отступом 3 Знак"/>
    <w:basedOn w:val="a0"/>
    <w:link w:val="3"/>
    <w:rsid w:val="00A303A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303AE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character" w:styleId="a4">
    <w:name w:val="Hyperlink"/>
    <w:basedOn w:val="a0"/>
    <w:rsid w:val="00762B40"/>
    <w:rPr>
      <w:color w:val="0000FF"/>
      <w:u w:val="single"/>
    </w:rPr>
  </w:style>
  <w:style w:type="paragraph" w:customStyle="1" w:styleId="22">
    <w:name w:val="Основной текст 22"/>
    <w:basedOn w:val="a"/>
    <w:rsid w:val="00B84281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16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B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E2419"/>
    <w:pPr>
      <w:ind w:left="720"/>
      <w:contextualSpacing/>
    </w:pPr>
  </w:style>
  <w:style w:type="paragraph" w:customStyle="1" w:styleId="s3">
    <w:name w:val="s_3"/>
    <w:basedOn w:val="a"/>
    <w:rsid w:val="00B1318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D904-02D6-446F-8F71-7E0E6AFA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Зайдулина</cp:lastModifiedBy>
  <cp:revision>117</cp:revision>
  <cp:lastPrinted>2022-10-10T08:55:00Z</cp:lastPrinted>
  <dcterms:created xsi:type="dcterms:W3CDTF">2012-05-10T09:12:00Z</dcterms:created>
  <dcterms:modified xsi:type="dcterms:W3CDTF">2022-12-14T04:45:00Z</dcterms:modified>
</cp:coreProperties>
</file>