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AF09DD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06</w:t>
      </w:r>
      <w:r w:rsidR="00672D35">
        <w:rPr>
          <w:rFonts w:ascii="Times New Roman" w:eastAsia="Times New Roman" w:hAnsi="Times New Roman" w:cs="Times New Roman"/>
          <w:color w:val="auto"/>
          <w:lang w:val="ru-RU"/>
        </w:rPr>
        <w:t>.0</w:t>
      </w:r>
      <w:r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="00672D35">
        <w:rPr>
          <w:rFonts w:ascii="Times New Roman" w:eastAsia="Times New Roman" w:hAnsi="Times New Roman" w:cs="Times New Roman"/>
          <w:color w:val="auto"/>
          <w:lang w:val="ru-RU"/>
        </w:rPr>
        <w:t>.2023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9349BC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9349BC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AF09DD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AF09DD">
        <w:rPr>
          <w:rFonts w:ascii="Times New Roman" w:eastAsia="Times New Roman" w:hAnsi="Times New Roman" w:cs="Times New Roman"/>
          <w:color w:val="auto"/>
          <w:lang w:val="ru-RU"/>
        </w:rPr>
        <w:t>06 марта</w:t>
      </w:r>
      <w:r w:rsidR="00672D35">
        <w:rPr>
          <w:rFonts w:ascii="Times New Roman" w:eastAsia="Times New Roman" w:hAnsi="Times New Roman" w:cs="Times New Roman"/>
          <w:color w:val="auto"/>
          <w:lang w:val="ru-RU"/>
        </w:rPr>
        <w:t xml:space="preserve"> 2023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г. в 13 час. 30 мин. в соответствии с постановлением администрации городского округа </w:t>
      </w:r>
      <w:proofErr w:type="spell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Самарской области </w:t>
      </w:r>
      <w:r w:rsidR="00D6385D" w:rsidRPr="00AF09DD">
        <w:rPr>
          <w:rFonts w:ascii="Times New Roman" w:eastAsia="Times New Roman" w:hAnsi="Times New Roman" w:cs="Times New Roman"/>
          <w:color w:val="auto"/>
          <w:lang w:val="ru-RU"/>
        </w:rPr>
        <w:t xml:space="preserve">от </w:t>
      </w:r>
      <w:r w:rsidR="00AF09DD" w:rsidRPr="00AF09DD">
        <w:rPr>
          <w:rFonts w:ascii="Times New Roman" w:hAnsi="Times New Roman" w:cs="Times New Roman"/>
        </w:rPr>
        <w:t>19.01.2023 №114 «О проведении аукциона на право заключения договора на размещение нестационарных торгового объекта»</w:t>
      </w:r>
      <w:r w:rsidR="00792FAE" w:rsidRPr="00AF09DD">
        <w:rPr>
          <w:rFonts w:ascii="Times New Roman" w:eastAsia="Times New Roman" w:hAnsi="Times New Roman" w:cs="Times New Roman"/>
          <w:color w:val="auto"/>
        </w:rPr>
        <w:t>, проводимого</w:t>
      </w:r>
      <w:proofErr w:type="gramEnd"/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9349BC">
        <w:rPr>
          <w:sz w:val="24"/>
          <w:szCs w:val="24"/>
          <w:lang w:val="ru-RU"/>
        </w:rPr>
        <w:t>Бажутова</w:t>
      </w:r>
      <w:proofErr w:type="spellEnd"/>
      <w:r w:rsidRPr="009349BC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>;</w:t>
      </w:r>
    </w:p>
    <w:p w:rsidR="00476415" w:rsidRPr="008C290F" w:rsidRDefault="007D6E0D" w:rsidP="00476415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Афанасьева С.В. – </w:t>
      </w:r>
      <w:r w:rsidR="00476415">
        <w:rPr>
          <w:sz w:val="24"/>
          <w:lang w:val="ru-RU"/>
        </w:rPr>
        <w:t>ведущий специалист отдела экономики и потребительского рынка</w:t>
      </w:r>
      <w:r w:rsidR="00476415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476415" w:rsidRPr="00C35259">
        <w:rPr>
          <w:sz w:val="24"/>
          <w:lang w:val="ru-RU"/>
        </w:rPr>
        <w:t>Кинель</w:t>
      </w:r>
      <w:proofErr w:type="spellEnd"/>
      <w:r w:rsidR="00476415" w:rsidRPr="008C290F">
        <w:rPr>
          <w:sz w:val="24"/>
          <w:szCs w:val="24"/>
          <w:lang w:val="ru-RU"/>
        </w:rPr>
        <w:t>;</w:t>
      </w:r>
    </w:p>
    <w:p w:rsidR="007D6E0D" w:rsidRDefault="007D6E0D" w:rsidP="00476415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9349BC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9349BC">
        <w:rPr>
          <w:sz w:val="24"/>
          <w:szCs w:val="24"/>
          <w:lang w:val="ru-RU"/>
        </w:rPr>
        <w:t xml:space="preserve">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области.</w:t>
      </w:r>
    </w:p>
    <w:p w:rsidR="00BF4C6B" w:rsidRPr="009349BC" w:rsidRDefault="00BF4C6B" w:rsidP="00476415">
      <w:pPr>
        <w:pStyle w:val="2"/>
        <w:jc w:val="both"/>
        <w:rPr>
          <w:sz w:val="24"/>
          <w:szCs w:val="24"/>
        </w:rPr>
      </w:pPr>
      <w:bookmarkStart w:id="0" w:name="_GoBack"/>
      <w:bookmarkEnd w:id="0"/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6411DF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672D35" w:rsidRPr="00AF09DD" w:rsidRDefault="00672D35" w:rsidP="00672D3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Право </w:t>
      </w:r>
      <w:bookmarkStart w:id="1" w:name="_Hlk496694997"/>
      <w:r w:rsidRPr="00D642DA">
        <w:rPr>
          <w:rFonts w:ascii="Times New Roman" w:hAnsi="Times New Roman" w:cs="Times New Roman"/>
        </w:rPr>
        <w:t xml:space="preserve">на заключение договора на размещение нестационарного торгового объекта </w:t>
      </w:r>
      <w:r w:rsidRPr="00AF09DD">
        <w:rPr>
          <w:rFonts w:ascii="Times New Roman" w:hAnsi="Times New Roman" w:cs="Times New Roman"/>
        </w:rPr>
        <w:t xml:space="preserve">сроком на 5 (пять) лет </w:t>
      </w:r>
      <w:proofErr w:type="gramStart"/>
      <w:r w:rsidRPr="00AF09DD">
        <w:rPr>
          <w:rFonts w:ascii="Times New Roman" w:hAnsi="Times New Roman" w:cs="Times New Roman"/>
        </w:rPr>
        <w:t>с даты заключения</w:t>
      </w:r>
      <w:proofErr w:type="gramEnd"/>
      <w:r w:rsidRPr="00AF09DD">
        <w:rPr>
          <w:rFonts w:ascii="Times New Roman" w:hAnsi="Times New Roman" w:cs="Times New Roman"/>
        </w:rPr>
        <w:t xml:space="preserve">, площадью </w:t>
      </w:r>
      <w:r w:rsidR="00AF09DD" w:rsidRPr="00AF09DD">
        <w:rPr>
          <w:rFonts w:ascii="Times New Roman" w:hAnsi="Times New Roman" w:cs="Times New Roman"/>
        </w:rPr>
        <w:t xml:space="preserve">24,00 </w:t>
      </w:r>
      <w:proofErr w:type="spellStart"/>
      <w:r w:rsidR="00AF09DD" w:rsidRPr="00AF09DD">
        <w:rPr>
          <w:rFonts w:ascii="Times New Roman" w:hAnsi="Times New Roman" w:cs="Times New Roman"/>
        </w:rPr>
        <w:t>кв.м</w:t>
      </w:r>
      <w:proofErr w:type="spellEnd"/>
      <w:r w:rsidR="00AF09DD" w:rsidRPr="00AF09DD">
        <w:rPr>
          <w:rFonts w:ascii="Times New Roman" w:hAnsi="Times New Roman" w:cs="Times New Roman"/>
        </w:rPr>
        <w:t xml:space="preserve">., земельный участок с кадастровым номером 63:03:0213008:53, специализация НТО (объект мобильной торговли): непродовольственные товары, сезонность: несезонный объект, по адресу: Самарская область, </w:t>
      </w:r>
      <w:proofErr w:type="spellStart"/>
      <w:r w:rsidR="00AF09DD" w:rsidRPr="00AF09DD">
        <w:rPr>
          <w:rFonts w:ascii="Times New Roman" w:hAnsi="Times New Roman" w:cs="Times New Roman"/>
        </w:rPr>
        <w:t>г</w:t>
      </w:r>
      <w:proofErr w:type="gramStart"/>
      <w:r w:rsidR="00AF09DD" w:rsidRPr="00AF09DD">
        <w:rPr>
          <w:rFonts w:ascii="Times New Roman" w:hAnsi="Times New Roman" w:cs="Times New Roman"/>
        </w:rPr>
        <w:t>.К</w:t>
      </w:r>
      <w:proofErr w:type="gramEnd"/>
      <w:r w:rsidR="00AF09DD" w:rsidRPr="00AF09DD">
        <w:rPr>
          <w:rFonts w:ascii="Times New Roman" w:hAnsi="Times New Roman" w:cs="Times New Roman"/>
        </w:rPr>
        <w:t>инель</w:t>
      </w:r>
      <w:proofErr w:type="spellEnd"/>
      <w:r w:rsidR="00AF09DD" w:rsidRPr="00AF09DD">
        <w:rPr>
          <w:rFonts w:ascii="Times New Roman" w:hAnsi="Times New Roman" w:cs="Times New Roman"/>
        </w:rPr>
        <w:t xml:space="preserve">, </w:t>
      </w:r>
      <w:proofErr w:type="spellStart"/>
      <w:r w:rsidR="00AF09DD" w:rsidRPr="00AF09DD">
        <w:rPr>
          <w:rFonts w:ascii="Times New Roman" w:hAnsi="Times New Roman" w:cs="Times New Roman"/>
        </w:rPr>
        <w:t>ул.Октябрьская</w:t>
      </w:r>
      <w:proofErr w:type="spellEnd"/>
      <w:r w:rsidR="00AF09DD" w:rsidRPr="00AF09DD">
        <w:rPr>
          <w:rFonts w:ascii="Times New Roman" w:hAnsi="Times New Roman" w:cs="Times New Roman"/>
        </w:rPr>
        <w:t>, 55А</w:t>
      </w:r>
      <w:r w:rsidRPr="00AF09DD">
        <w:rPr>
          <w:rFonts w:ascii="Times New Roman" w:hAnsi="Times New Roman" w:cs="Times New Roman"/>
        </w:rPr>
        <w:t>.</w:t>
      </w:r>
    </w:p>
    <w:p w:rsidR="00AF09DD" w:rsidRPr="00E74F73" w:rsidRDefault="00672D35" w:rsidP="00AF09DD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lang w:val="ru-RU"/>
        </w:rPr>
      </w:pPr>
      <w:r w:rsidRPr="00AF09DD">
        <w:rPr>
          <w:rFonts w:ascii="Times New Roman" w:hAnsi="Times New Roman" w:cs="Times New Roman"/>
        </w:rPr>
        <w:t xml:space="preserve">       </w:t>
      </w:r>
      <w:bookmarkEnd w:id="1"/>
      <w:r w:rsidR="00AF09DD" w:rsidRPr="00AF09DD">
        <w:rPr>
          <w:rFonts w:ascii="Times New Roman" w:hAnsi="Times New Roman" w:cs="Times New Roman"/>
        </w:rPr>
        <w:t>Начальный размер платы по договору составляет 9745 (девять тысяч семьсо</w:t>
      </w:r>
      <w:r w:rsidR="00E74F73">
        <w:rPr>
          <w:rFonts w:ascii="Times New Roman" w:hAnsi="Times New Roman" w:cs="Times New Roman"/>
        </w:rPr>
        <w:t>т сорок пять) рублей 44 копейки</w:t>
      </w:r>
      <w:r w:rsidR="00E74F73">
        <w:rPr>
          <w:rFonts w:ascii="Times New Roman" w:hAnsi="Times New Roman" w:cs="Times New Roman"/>
          <w:lang w:val="ru-RU"/>
        </w:rPr>
        <w:t>.</w:t>
      </w:r>
    </w:p>
    <w:p w:rsidR="00AF09DD" w:rsidRPr="00AF09DD" w:rsidRDefault="00672D35" w:rsidP="00AF09DD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AF09DD">
        <w:rPr>
          <w:rFonts w:ascii="Times New Roman" w:hAnsi="Times New Roman" w:cs="Times New Roman"/>
        </w:rPr>
        <w:t xml:space="preserve">       </w:t>
      </w:r>
      <w:r w:rsidR="00AF09DD" w:rsidRPr="00AF09DD">
        <w:rPr>
          <w:rFonts w:ascii="Times New Roman" w:hAnsi="Times New Roman" w:cs="Times New Roman"/>
        </w:rPr>
        <w:t>Размер задатка 1 949 (одна тысяча девятьсот сорок девять) рублей 09 копеек.</w:t>
      </w:r>
    </w:p>
    <w:p w:rsidR="00AF09DD" w:rsidRPr="00AF09DD" w:rsidRDefault="00AF09DD" w:rsidP="00AF09DD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AF09DD">
        <w:rPr>
          <w:rFonts w:ascii="Times New Roman" w:hAnsi="Times New Roman" w:cs="Times New Roman"/>
        </w:rPr>
        <w:t xml:space="preserve">        Шаг аукциона 200 (двести) рублей 00 копеек.</w:t>
      </w:r>
    </w:p>
    <w:p w:rsidR="00987F34" w:rsidRDefault="00987F34" w:rsidP="00D6385D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BF4C6B" w:rsidRPr="00BF4C6B" w:rsidRDefault="00BF4C6B" w:rsidP="00D6385D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672D3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AF09DD" w:rsidRDefault="00AF09DD" w:rsidP="00AF09DD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 директора Татаренко В.В.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AF09DD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13.02</w:t>
            </w:r>
            <w:r w:rsidR="00672D35">
              <w:rPr>
                <w:rFonts w:ascii="Times New Roman" w:eastAsia="Times New Roman" w:hAnsi="Times New Roman" w:cs="Times New Roman"/>
                <w:color w:val="auto"/>
              </w:rPr>
              <w:t>.2023</w:t>
            </w:r>
            <w:r w:rsidR="00672D35"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Pr="003D503E" w:rsidRDefault="00AF09DD" w:rsidP="00AF09D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</w:t>
            </w:r>
            <w:r w:rsidR="00672D35"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DD" w:rsidRPr="0088486D" w:rsidRDefault="00AF09DD" w:rsidP="00AF09D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F09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F09DD">
              <w:rPr>
                <w:rFonts w:ascii="Times New Roman" w:hAnsi="Times New Roman" w:cs="Times New Roman"/>
              </w:rPr>
              <w:t xml:space="preserve">949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руб.,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672D35" w:rsidRPr="003D503E" w:rsidRDefault="00AF09DD" w:rsidP="00AF09D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.2023г.</w:t>
            </w:r>
          </w:p>
        </w:tc>
      </w:tr>
      <w:tr w:rsidR="00672D3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AF09DD" w:rsidRDefault="00AF09DD" w:rsidP="001A525E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AF09DD" w:rsidP="001A525E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13.02</w:t>
            </w:r>
            <w:r w:rsidR="00672D35">
              <w:rPr>
                <w:rFonts w:ascii="Times New Roman" w:eastAsia="Times New Roman" w:hAnsi="Times New Roman" w:cs="Times New Roman"/>
                <w:color w:val="auto"/>
              </w:rPr>
              <w:t>.2023</w:t>
            </w:r>
            <w:r w:rsidR="00672D35"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Default="00AF09DD" w:rsidP="00AF09D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672D35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72D35"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88486D" w:rsidRDefault="00AF09DD" w:rsidP="001A525E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F09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F09DD">
              <w:rPr>
                <w:rFonts w:ascii="Times New Roman" w:hAnsi="Times New Roman" w:cs="Times New Roman"/>
              </w:rPr>
              <w:t xml:space="preserve">949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руб.,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672D35"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672D35" w:rsidRPr="00833AF5" w:rsidRDefault="00672D35" w:rsidP="00AF09DD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 w:rsidR="00AF09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 w:rsidR="00AF09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.2023г.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72D3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 директора Татаренко В.В.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04D" w:rsidRDefault="00672D35" w:rsidP="0039604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39604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39604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13.02</w:t>
            </w:r>
            <w:r w:rsidR="0039604D">
              <w:rPr>
                <w:rFonts w:ascii="Times New Roman" w:eastAsia="Times New Roman" w:hAnsi="Times New Roman" w:cs="Times New Roman"/>
                <w:color w:val="auto"/>
              </w:rPr>
              <w:t>.2023</w:t>
            </w:r>
            <w:r w:rsidR="0039604D"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Pr="003D503E" w:rsidRDefault="0039604D" w:rsidP="0039604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  <w:tr w:rsidR="00672D3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Pr="003D503E" w:rsidRDefault="00672D35" w:rsidP="001A525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35" w:rsidRDefault="00672D35" w:rsidP="001A525E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04D" w:rsidRDefault="00672D35" w:rsidP="0039604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32</w:t>
            </w:r>
            <w:r w:rsidR="0039604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39604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13.02</w:t>
            </w:r>
            <w:r w:rsidR="0039604D">
              <w:rPr>
                <w:rFonts w:ascii="Times New Roman" w:eastAsia="Times New Roman" w:hAnsi="Times New Roman" w:cs="Times New Roman"/>
                <w:color w:val="auto"/>
              </w:rPr>
              <w:t>.2023</w:t>
            </w:r>
            <w:r w:rsidR="0039604D"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72D35" w:rsidRPr="003D503E" w:rsidRDefault="0039604D" w:rsidP="0039604D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</w:tbl>
    <w:p w:rsidR="00E3103A" w:rsidRDefault="00E3103A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9349BC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9349BC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9349BC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9349BC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087D72" w:rsidRPr="009349BC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672D35" w:rsidP="0039604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«Статус» в лице  </w:t>
            </w:r>
            <w:r w:rsidR="0039604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Татаренко В.В.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087D72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672D35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</w:tbl>
    <w:p w:rsidR="00672D35" w:rsidRDefault="00672D35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соответствии с требованиями пункта 3.</w:t>
      </w:r>
      <w:r w:rsidRPr="009349BC">
        <w:rPr>
          <w:rFonts w:ascii="Times New Roman" w:eastAsia="Times New Roman" w:hAnsi="Times New Roman" w:cs="Times New Roman"/>
          <w:color w:val="auto"/>
        </w:rPr>
        <w:t>29 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случае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если в аукционе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участвовал только один участник аукцион признается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несостоявшимся.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Пунктом 3.30 Порядка установлено, что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у</w:t>
      </w:r>
      <w:proofErr w:type="spellStart"/>
      <w:r w:rsidRPr="009349BC">
        <w:rPr>
          <w:rFonts w:ascii="Times New Roman" w:eastAsia="Times New Roman" w:hAnsi="Times New Roman" w:cs="Times New Roman"/>
          <w:color w:val="auto"/>
        </w:rPr>
        <w:t>полномоченный</w:t>
      </w:r>
      <w:proofErr w:type="spellEnd"/>
      <w:r w:rsidRPr="009349BC">
        <w:rPr>
          <w:rFonts w:ascii="Times New Roman" w:eastAsia="Times New Roman" w:hAnsi="Times New Roman" w:cs="Times New Roman"/>
          <w:color w:val="auto"/>
        </w:rPr>
        <w:t xml:space="preserve"> орган направляет единственному принявшему участие в аукционе участнику два экземпляра подписанного проекта договора на размещение нестационарного торгового объекта </w:t>
      </w:r>
      <w:bookmarkStart w:id="2" w:name="_Hlk480296806"/>
      <w:r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bookmarkEnd w:id="2"/>
      <w:r w:rsidRPr="009349BC">
        <w:rPr>
          <w:rFonts w:ascii="Times New Roman" w:eastAsia="Times New Roman" w:hAnsi="Times New Roman" w:cs="Times New Roman"/>
          <w:color w:val="auto"/>
        </w:rPr>
        <w:t xml:space="preserve">. При этом в договоре на размещение нестационарного торгового объекта предусматривается начальный размер соответствующей ежегодной платы. Не допускается заключение указанного договора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ранее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чем через 10 календарных дней со дня размещения информации о результатах аукциона на официальном сайте.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 основании </w:t>
      </w:r>
      <w:proofErr w:type="gram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вышеизложенного</w:t>
      </w:r>
      <w:proofErr w:type="gram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9349BC" w:rsidRPr="009349BC" w:rsidRDefault="009349BC" w:rsidP="0039604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Признать аукцион на право заключения договора на размещение нестационарного торгового объекта сроком на 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5 (пять) лет </w:t>
      </w:r>
      <w:proofErr w:type="gram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с даты заключения</w:t>
      </w:r>
      <w:proofErr w:type="gram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, площадью </w:t>
      </w:r>
      <w:r w:rsidR="0039604D" w:rsidRPr="00AF09DD">
        <w:rPr>
          <w:rFonts w:ascii="Times New Roman" w:hAnsi="Times New Roman" w:cs="Times New Roman"/>
        </w:rPr>
        <w:t xml:space="preserve">24,00 </w:t>
      </w:r>
      <w:proofErr w:type="spellStart"/>
      <w:r w:rsidR="0039604D" w:rsidRPr="00AF09DD">
        <w:rPr>
          <w:rFonts w:ascii="Times New Roman" w:hAnsi="Times New Roman" w:cs="Times New Roman"/>
        </w:rPr>
        <w:t>кв.м</w:t>
      </w:r>
      <w:proofErr w:type="spellEnd"/>
      <w:r w:rsidR="0039604D" w:rsidRPr="00AF09DD">
        <w:rPr>
          <w:rFonts w:ascii="Times New Roman" w:hAnsi="Times New Roman" w:cs="Times New Roman"/>
        </w:rPr>
        <w:t xml:space="preserve">., земельный участок с кадастровым номером 63:03:0213008:53, специализация НТО (объект мобильной торговли): непродовольственные товары, сезонность: несезонный объект, по адресу: Самарская область, </w:t>
      </w:r>
      <w:proofErr w:type="spellStart"/>
      <w:r w:rsidR="0039604D" w:rsidRPr="00AF09DD">
        <w:rPr>
          <w:rFonts w:ascii="Times New Roman" w:hAnsi="Times New Roman" w:cs="Times New Roman"/>
        </w:rPr>
        <w:t>г</w:t>
      </w:r>
      <w:proofErr w:type="gramStart"/>
      <w:r w:rsidR="0039604D" w:rsidRPr="00AF09DD">
        <w:rPr>
          <w:rFonts w:ascii="Times New Roman" w:hAnsi="Times New Roman" w:cs="Times New Roman"/>
        </w:rPr>
        <w:t>.К</w:t>
      </w:r>
      <w:proofErr w:type="gramEnd"/>
      <w:r w:rsidR="0039604D" w:rsidRPr="00AF09DD">
        <w:rPr>
          <w:rFonts w:ascii="Times New Roman" w:hAnsi="Times New Roman" w:cs="Times New Roman"/>
        </w:rPr>
        <w:t>инель</w:t>
      </w:r>
      <w:proofErr w:type="spellEnd"/>
      <w:r w:rsidR="0039604D" w:rsidRPr="00AF09DD">
        <w:rPr>
          <w:rFonts w:ascii="Times New Roman" w:hAnsi="Times New Roman" w:cs="Times New Roman"/>
        </w:rPr>
        <w:t xml:space="preserve">, </w:t>
      </w:r>
      <w:proofErr w:type="spellStart"/>
      <w:r w:rsidR="0039604D" w:rsidRPr="00AF09DD">
        <w:rPr>
          <w:rFonts w:ascii="Times New Roman" w:hAnsi="Times New Roman" w:cs="Times New Roman"/>
        </w:rPr>
        <w:t>ул.Октябрьская</w:t>
      </w:r>
      <w:proofErr w:type="spellEnd"/>
      <w:r w:rsidR="0039604D" w:rsidRPr="00AF09DD">
        <w:rPr>
          <w:rFonts w:ascii="Times New Roman" w:hAnsi="Times New Roman" w:cs="Times New Roman"/>
        </w:rPr>
        <w:t>, 55А</w:t>
      </w:r>
      <w:r w:rsidR="00ED5AFD">
        <w:rPr>
          <w:rFonts w:ascii="Times New Roman" w:hAnsi="Times New Roman" w:cs="Times New Roman"/>
        </w:rPr>
        <w:t>,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несостоявшимся,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связи с участием в аукционе единственного участника.</w:t>
      </w:r>
    </w:p>
    <w:p w:rsidR="00672D35" w:rsidRPr="0039604D" w:rsidRDefault="00672D35" w:rsidP="00672D35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Направить </w:t>
      </w:r>
      <w:r w:rsidR="009349BC"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единственному участнику – </w:t>
      </w:r>
      <w:r>
        <w:rPr>
          <w:rFonts w:ascii="Times New Roman" w:eastAsia="Times New Roman" w:hAnsi="Times New Roman" w:cs="Times New Roman"/>
          <w:color w:val="auto"/>
        </w:rPr>
        <w:t>ООО «Статус»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два экземпляра подписанного проекта договора на размещение НТО по адресу: </w:t>
      </w:r>
      <w:r w:rsidR="0039604D" w:rsidRPr="00AF09DD">
        <w:rPr>
          <w:rFonts w:ascii="Times New Roman" w:hAnsi="Times New Roman" w:cs="Times New Roman"/>
        </w:rPr>
        <w:t xml:space="preserve">Самарская область, </w:t>
      </w:r>
      <w:proofErr w:type="spellStart"/>
      <w:r w:rsidR="0039604D" w:rsidRPr="00AF09DD">
        <w:rPr>
          <w:rFonts w:ascii="Times New Roman" w:hAnsi="Times New Roman" w:cs="Times New Roman"/>
        </w:rPr>
        <w:t>г</w:t>
      </w:r>
      <w:proofErr w:type="gramStart"/>
      <w:r w:rsidR="0039604D" w:rsidRPr="00AF09DD">
        <w:rPr>
          <w:rFonts w:ascii="Times New Roman" w:hAnsi="Times New Roman" w:cs="Times New Roman"/>
        </w:rPr>
        <w:t>.К</w:t>
      </w:r>
      <w:proofErr w:type="gramEnd"/>
      <w:r w:rsidR="0039604D" w:rsidRPr="00AF09DD">
        <w:rPr>
          <w:rFonts w:ascii="Times New Roman" w:hAnsi="Times New Roman" w:cs="Times New Roman"/>
        </w:rPr>
        <w:t>инель</w:t>
      </w:r>
      <w:proofErr w:type="spellEnd"/>
      <w:r w:rsidR="0039604D" w:rsidRPr="00AF09DD">
        <w:rPr>
          <w:rFonts w:ascii="Times New Roman" w:hAnsi="Times New Roman" w:cs="Times New Roman"/>
        </w:rPr>
        <w:t xml:space="preserve">, </w:t>
      </w:r>
      <w:proofErr w:type="spellStart"/>
      <w:r w:rsidR="0039604D" w:rsidRPr="00AF09DD">
        <w:rPr>
          <w:rFonts w:ascii="Times New Roman" w:hAnsi="Times New Roman" w:cs="Times New Roman"/>
        </w:rPr>
        <w:t>ул.Октябрьская</w:t>
      </w:r>
      <w:proofErr w:type="spellEnd"/>
      <w:r w:rsidR="0039604D" w:rsidRPr="00AF09DD">
        <w:rPr>
          <w:rFonts w:ascii="Times New Roman" w:hAnsi="Times New Roman" w:cs="Times New Roman"/>
        </w:rPr>
        <w:t>, 55А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при этом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ежегодная плата по договору устанавливается равной начальному </w:t>
      </w:r>
      <w:r w:rsidR="009349BC" w:rsidRPr="0039604D">
        <w:rPr>
          <w:rFonts w:ascii="Times New Roman" w:eastAsia="Times New Roman" w:hAnsi="Times New Roman" w:cs="Times New Roman"/>
          <w:color w:val="auto"/>
          <w:lang w:val="ru-RU"/>
        </w:rPr>
        <w:t xml:space="preserve">размеру </w:t>
      </w:r>
      <w:r w:rsidR="00AF09DD" w:rsidRPr="0039604D">
        <w:rPr>
          <w:rFonts w:ascii="Times New Roman" w:hAnsi="Times New Roman" w:cs="Times New Roman"/>
          <w:sz w:val="28"/>
          <w:szCs w:val="28"/>
        </w:rPr>
        <w:t>9745 (девять тысяч семьсот сорок пять) рублей 44 копейки</w:t>
      </w:r>
      <w:r w:rsidR="00AF09DD" w:rsidRPr="003960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9604D">
        <w:rPr>
          <w:rFonts w:ascii="Times New Roman" w:hAnsi="Times New Roman" w:cs="Times New Roman"/>
        </w:rPr>
        <w:t>.</w:t>
      </w:r>
    </w:p>
    <w:p w:rsidR="009349BC" w:rsidRPr="009349BC" w:rsidRDefault="009349BC" w:rsidP="00672D35">
      <w:pPr>
        <w:pStyle w:val="af0"/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              Настоящий протокол составлен в 2 - х экземплярах.</w:t>
      </w:r>
    </w:p>
    <w:p w:rsidR="00672D35" w:rsidRPr="00672D35" w:rsidRDefault="00672D35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672D35" w:rsidRPr="00672D35" w:rsidRDefault="00672D35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ED5AFD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Единственный участник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E7" w:rsidRDefault="006707E7">
      <w:r>
        <w:separator/>
      </w:r>
    </w:p>
  </w:endnote>
  <w:endnote w:type="continuationSeparator" w:id="0">
    <w:p w:rsidR="006707E7" w:rsidRDefault="0067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E7" w:rsidRDefault="006707E7"/>
  </w:footnote>
  <w:footnote w:type="continuationSeparator" w:id="0">
    <w:p w:rsidR="006707E7" w:rsidRDefault="00670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11858"/>
    <w:rsid w:val="00037F8F"/>
    <w:rsid w:val="00070BE9"/>
    <w:rsid w:val="00073936"/>
    <w:rsid w:val="00083155"/>
    <w:rsid w:val="00087D72"/>
    <w:rsid w:val="000C2597"/>
    <w:rsid w:val="00110048"/>
    <w:rsid w:val="00110B60"/>
    <w:rsid w:val="00114C15"/>
    <w:rsid w:val="001332C8"/>
    <w:rsid w:val="001373A2"/>
    <w:rsid w:val="001C1460"/>
    <w:rsid w:val="001C7B19"/>
    <w:rsid w:val="00221926"/>
    <w:rsid w:val="00222970"/>
    <w:rsid w:val="002715F7"/>
    <w:rsid w:val="002922B9"/>
    <w:rsid w:val="002E109A"/>
    <w:rsid w:val="002E4997"/>
    <w:rsid w:val="003079D8"/>
    <w:rsid w:val="00337CCA"/>
    <w:rsid w:val="0039604D"/>
    <w:rsid w:val="003B029F"/>
    <w:rsid w:val="003C238A"/>
    <w:rsid w:val="003C79B3"/>
    <w:rsid w:val="003D503E"/>
    <w:rsid w:val="003F01CF"/>
    <w:rsid w:val="00415188"/>
    <w:rsid w:val="00420B94"/>
    <w:rsid w:val="004329E7"/>
    <w:rsid w:val="00434957"/>
    <w:rsid w:val="004527DD"/>
    <w:rsid w:val="004552BF"/>
    <w:rsid w:val="0046326D"/>
    <w:rsid w:val="00476415"/>
    <w:rsid w:val="0049306C"/>
    <w:rsid w:val="004B35BB"/>
    <w:rsid w:val="004B49B2"/>
    <w:rsid w:val="004F65BE"/>
    <w:rsid w:val="00500BEA"/>
    <w:rsid w:val="0050533C"/>
    <w:rsid w:val="00574B42"/>
    <w:rsid w:val="00575C97"/>
    <w:rsid w:val="005829FE"/>
    <w:rsid w:val="005B1DE1"/>
    <w:rsid w:val="005C17FE"/>
    <w:rsid w:val="005D5813"/>
    <w:rsid w:val="005E2189"/>
    <w:rsid w:val="005E4FFC"/>
    <w:rsid w:val="005F4A3F"/>
    <w:rsid w:val="006036CE"/>
    <w:rsid w:val="00617288"/>
    <w:rsid w:val="0063079A"/>
    <w:rsid w:val="006411DF"/>
    <w:rsid w:val="006707E7"/>
    <w:rsid w:val="00672D35"/>
    <w:rsid w:val="00680BF7"/>
    <w:rsid w:val="00692042"/>
    <w:rsid w:val="0069418D"/>
    <w:rsid w:val="006B79F0"/>
    <w:rsid w:val="006E7515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6E0D"/>
    <w:rsid w:val="007F18BB"/>
    <w:rsid w:val="008272DA"/>
    <w:rsid w:val="00832057"/>
    <w:rsid w:val="00832529"/>
    <w:rsid w:val="00866514"/>
    <w:rsid w:val="00880401"/>
    <w:rsid w:val="008B3449"/>
    <w:rsid w:val="00901CA0"/>
    <w:rsid w:val="00903E07"/>
    <w:rsid w:val="00914798"/>
    <w:rsid w:val="009349BC"/>
    <w:rsid w:val="00987F34"/>
    <w:rsid w:val="00997484"/>
    <w:rsid w:val="00997F32"/>
    <w:rsid w:val="009A75EA"/>
    <w:rsid w:val="009B0B9C"/>
    <w:rsid w:val="009B7538"/>
    <w:rsid w:val="009D1FC1"/>
    <w:rsid w:val="009D4C50"/>
    <w:rsid w:val="00A03B89"/>
    <w:rsid w:val="00A41A97"/>
    <w:rsid w:val="00A635D0"/>
    <w:rsid w:val="00A6389A"/>
    <w:rsid w:val="00A66F6A"/>
    <w:rsid w:val="00A936A0"/>
    <w:rsid w:val="00AA2C3D"/>
    <w:rsid w:val="00AF09DD"/>
    <w:rsid w:val="00B344BB"/>
    <w:rsid w:val="00B44FBA"/>
    <w:rsid w:val="00B559A9"/>
    <w:rsid w:val="00B96530"/>
    <w:rsid w:val="00BB6968"/>
    <w:rsid w:val="00BC2483"/>
    <w:rsid w:val="00BC6252"/>
    <w:rsid w:val="00BF4C6B"/>
    <w:rsid w:val="00C11AD1"/>
    <w:rsid w:val="00C24D43"/>
    <w:rsid w:val="00C31807"/>
    <w:rsid w:val="00C34EE0"/>
    <w:rsid w:val="00C35AD0"/>
    <w:rsid w:val="00CB4D23"/>
    <w:rsid w:val="00CB7BBA"/>
    <w:rsid w:val="00CE4271"/>
    <w:rsid w:val="00CE50E9"/>
    <w:rsid w:val="00D33082"/>
    <w:rsid w:val="00D34E87"/>
    <w:rsid w:val="00D3763C"/>
    <w:rsid w:val="00D41878"/>
    <w:rsid w:val="00D47B17"/>
    <w:rsid w:val="00D6385D"/>
    <w:rsid w:val="00D77C14"/>
    <w:rsid w:val="00D81FCB"/>
    <w:rsid w:val="00DB1AED"/>
    <w:rsid w:val="00DD4049"/>
    <w:rsid w:val="00E3103A"/>
    <w:rsid w:val="00E31A83"/>
    <w:rsid w:val="00E42CB7"/>
    <w:rsid w:val="00E74F73"/>
    <w:rsid w:val="00E95074"/>
    <w:rsid w:val="00E97FF9"/>
    <w:rsid w:val="00EA338C"/>
    <w:rsid w:val="00ED5AFD"/>
    <w:rsid w:val="00F11513"/>
    <w:rsid w:val="00F30D1E"/>
    <w:rsid w:val="00F97AC6"/>
    <w:rsid w:val="00FB2848"/>
    <w:rsid w:val="00FB3A9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Иванова</cp:lastModifiedBy>
  <cp:revision>38</cp:revision>
  <cp:lastPrinted>2023-03-06T10:54:00Z</cp:lastPrinted>
  <dcterms:created xsi:type="dcterms:W3CDTF">2020-03-27T09:24:00Z</dcterms:created>
  <dcterms:modified xsi:type="dcterms:W3CDTF">2023-03-06T10:54:00Z</dcterms:modified>
</cp:coreProperties>
</file>