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r w:rsidRPr="00772E4C">
        <w:rPr>
          <w:b/>
          <w:sz w:val="22"/>
        </w:rPr>
        <w:t>1.Организатор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>, 42А,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42А,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3.Уполномоченный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>, 42А)</w:t>
      </w:r>
    </w:p>
    <w:p w:rsidR="005E4D61" w:rsidRDefault="002646B0" w:rsidP="005E4D61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  <w:r w:rsidR="00705BDF">
        <w:rPr>
          <w:sz w:val="22"/>
          <w:szCs w:val="22"/>
        </w:rPr>
        <w:t xml:space="preserve"> </w:t>
      </w:r>
      <w:r w:rsidR="00570D5A" w:rsidRPr="000D4DEB">
        <w:rPr>
          <w:sz w:val="22"/>
          <w:szCs w:val="22"/>
        </w:rPr>
        <w:t>постановление администрации городского округа Кинель</w:t>
      </w:r>
      <w:r w:rsidR="006F06F7">
        <w:rPr>
          <w:sz w:val="22"/>
          <w:szCs w:val="22"/>
        </w:rPr>
        <w:t xml:space="preserve"> Самарской области </w:t>
      </w:r>
      <w:r w:rsidR="006F06F7" w:rsidRPr="00FD5CBF">
        <w:rPr>
          <w:sz w:val="22"/>
          <w:szCs w:val="22"/>
        </w:rPr>
        <w:t xml:space="preserve">от </w:t>
      </w:r>
      <w:r w:rsidR="002A73AD" w:rsidRPr="005A1EC6">
        <w:rPr>
          <w:color w:val="000000" w:themeColor="text1"/>
          <w:sz w:val="22"/>
          <w:szCs w:val="22"/>
        </w:rPr>
        <w:t>0</w:t>
      </w:r>
      <w:r w:rsidR="00AC341F" w:rsidRPr="005A1EC6">
        <w:rPr>
          <w:color w:val="000000" w:themeColor="text1"/>
          <w:sz w:val="22"/>
          <w:szCs w:val="22"/>
        </w:rPr>
        <w:t>7</w:t>
      </w:r>
      <w:r w:rsidR="002A73AD" w:rsidRPr="005A1EC6">
        <w:rPr>
          <w:color w:val="000000" w:themeColor="text1"/>
          <w:sz w:val="22"/>
          <w:szCs w:val="22"/>
        </w:rPr>
        <w:t>.02</w:t>
      </w:r>
      <w:r w:rsidR="00AC67A7" w:rsidRPr="005A1EC6">
        <w:rPr>
          <w:color w:val="000000" w:themeColor="text1"/>
          <w:sz w:val="22"/>
          <w:szCs w:val="22"/>
        </w:rPr>
        <w:t>.2023</w:t>
      </w:r>
      <w:r w:rsidR="00801335" w:rsidRPr="005A1EC6">
        <w:rPr>
          <w:color w:val="000000" w:themeColor="text1"/>
          <w:sz w:val="22"/>
          <w:szCs w:val="22"/>
        </w:rPr>
        <w:t xml:space="preserve"> №</w:t>
      </w:r>
      <w:r w:rsidR="005A1EC6" w:rsidRPr="005A1EC6">
        <w:rPr>
          <w:color w:val="000000" w:themeColor="text1"/>
          <w:sz w:val="22"/>
          <w:szCs w:val="22"/>
        </w:rPr>
        <w:t xml:space="preserve">290 </w:t>
      </w:r>
      <w:r w:rsidR="008B307C" w:rsidRPr="005A1EC6">
        <w:rPr>
          <w:color w:val="000000" w:themeColor="text1"/>
          <w:sz w:val="22"/>
          <w:szCs w:val="22"/>
        </w:rPr>
        <w:t>«О проведен</w:t>
      </w:r>
      <w:proofErr w:type="gramStart"/>
      <w:r w:rsidR="008B307C" w:rsidRPr="005A1EC6">
        <w:rPr>
          <w:color w:val="000000" w:themeColor="text1"/>
          <w:sz w:val="22"/>
          <w:szCs w:val="22"/>
        </w:rPr>
        <w:t xml:space="preserve">ии </w:t>
      </w:r>
      <w:r w:rsidR="008B307C">
        <w:rPr>
          <w:sz w:val="22"/>
          <w:szCs w:val="22"/>
        </w:rPr>
        <w:t>ау</w:t>
      </w:r>
      <w:proofErr w:type="gramEnd"/>
      <w:r w:rsidR="008B307C">
        <w:rPr>
          <w:sz w:val="22"/>
          <w:szCs w:val="22"/>
        </w:rPr>
        <w:t>кциона на право заключения договора аренды земельного участка»</w:t>
      </w:r>
      <w:r w:rsidR="005E4D61">
        <w:rPr>
          <w:sz w:val="22"/>
          <w:szCs w:val="22"/>
        </w:rPr>
        <w:t>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AC139E" w:rsidRPr="00AC341F" w:rsidRDefault="004322D3" w:rsidP="008B307C">
      <w:pPr>
        <w:ind w:firstLine="567"/>
        <w:rPr>
          <w:sz w:val="24"/>
          <w:szCs w:val="24"/>
        </w:rPr>
      </w:pPr>
      <w:r w:rsidRPr="00296B85">
        <w:rPr>
          <w:b/>
          <w:szCs w:val="28"/>
        </w:rPr>
        <w:t>Лот №1</w:t>
      </w:r>
      <w:r w:rsidR="00296B85" w:rsidRPr="00296B85">
        <w:rPr>
          <w:b/>
          <w:szCs w:val="28"/>
        </w:rPr>
        <w:t>-</w:t>
      </w:r>
      <w:r w:rsidR="008B307C" w:rsidRPr="00296B85">
        <w:rPr>
          <w:b/>
          <w:szCs w:val="28"/>
        </w:rPr>
        <w:t xml:space="preserve"> </w:t>
      </w:r>
      <w:r w:rsidR="008B307C" w:rsidRPr="00296B85">
        <w:rPr>
          <w:szCs w:val="28"/>
        </w:rPr>
        <w:t xml:space="preserve"> </w:t>
      </w:r>
      <w:r w:rsidR="008B307C" w:rsidRPr="005E1E49">
        <w:rPr>
          <w:sz w:val="24"/>
          <w:szCs w:val="24"/>
        </w:rPr>
        <w:t>право заключ</w:t>
      </w:r>
      <w:r w:rsidR="00296B85" w:rsidRPr="005E1E49">
        <w:rPr>
          <w:sz w:val="24"/>
          <w:szCs w:val="24"/>
        </w:rPr>
        <w:t xml:space="preserve">ения договора </w:t>
      </w:r>
      <w:r w:rsidR="00296B85" w:rsidRPr="00AC341F">
        <w:rPr>
          <w:sz w:val="24"/>
          <w:szCs w:val="24"/>
        </w:rPr>
        <w:t xml:space="preserve">аренды сроком на </w:t>
      </w:r>
      <w:r w:rsidR="008629B2" w:rsidRPr="00AC341F">
        <w:rPr>
          <w:sz w:val="24"/>
          <w:szCs w:val="24"/>
        </w:rPr>
        <w:t>3</w:t>
      </w:r>
      <w:r w:rsidR="00296B85" w:rsidRPr="00AC341F">
        <w:rPr>
          <w:sz w:val="24"/>
          <w:szCs w:val="24"/>
        </w:rPr>
        <w:t xml:space="preserve"> (</w:t>
      </w:r>
      <w:r w:rsidR="008629B2" w:rsidRPr="00AC341F">
        <w:rPr>
          <w:sz w:val="24"/>
          <w:szCs w:val="24"/>
        </w:rPr>
        <w:t>три</w:t>
      </w:r>
      <w:r w:rsidR="008B307C" w:rsidRPr="00AC341F">
        <w:rPr>
          <w:sz w:val="24"/>
          <w:szCs w:val="24"/>
        </w:rPr>
        <w:t xml:space="preserve">) </w:t>
      </w:r>
      <w:r w:rsidR="008629B2" w:rsidRPr="00AC341F">
        <w:rPr>
          <w:sz w:val="24"/>
          <w:szCs w:val="24"/>
        </w:rPr>
        <w:t xml:space="preserve">года </w:t>
      </w:r>
      <w:r w:rsidR="008B307C" w:rsidRPr="00AC341F">
        <w:rPr>
          <w:sz w:val="24"/>
          <w:szCs w:val="24"/>
        </w:rPr>
        <w:t xml:space="preserve"> на земельный  участок, отнесенный к землям населенных пунктов, площадью </w:t>
      </w:r>
      <w:r w:rsidR="00AC341F" w:rsidRPr="00AC341F">
        <w:rPr>
          <w:sz w:val="24"/>
          <w:szCs w:val="24"/>
        </w:rPr>
        <w:t xml:space="preserve">14197,00 </w:t>
      </w:r>
      <w:proofErr w:type="spellStart"/>
      <w:r w:rsidR="00AC341F" w:rsidRPr="00AC341F">
        <w:rPr>
          <w:sz w:val="24"/>
          <w:szCs w:val="24"/>
        </w:rPr>
        <w:t>кв.м</w:t>
      </w:r>
      <w:proofErr w:type="spellEnd"/>
      <w:r w:rsidR="00AC341F" w:rsidRPr="00AC341F">
        <w:rPr>
          <w:sz w:val="24"/>
          <w:szCs w:val="24"/>
        </w:rPr>
        <w:t>., вид разрешенного использования «</w:t>
      </w:r>
      <w:proofErr w:type="spellStart"/>
      <w:r w:rsidR="00AC341F" w:rsidRPr="00AC341F">
        <w:rPr>
          <w:sz w:val="24"/>
          <w:szCs w:val="24"/>
        </w:rPr>
        <w:t>среднеэтажная</w:t>
      </w:r>
      <w:proofErr w:type="spellEnd"/>
      <w:r w:rsidR="00AC341F" w:rsidRPr="00AC341F">
        <w:rPr>
          <w:sz w:val="24"/>
          <w:szCs w:val="24"/>
        </w:rPr>
        <w:t xml:space="preserve"> жилая застройка», с кадастровым номером 63:03:0214001:603, расположенный по адресу: </w:t>
      </w:r>
      <w:r w:rsidR="00AC341F" w:rsidRPr="00061237">
        <w:rPr>
          <w:b/>
          <w:sz w:val="24"/>
          <w:szCs w:val="24"/>
        </w:rPr>
        <w:t xml:space="preserve">Самарская область,  городской округ </w:t>
      </w:r>
      <w:proofErr w:type="spellStart"/>
      <w:r w:rsidR="00AC341F" w:rsidRPr="00061237">
        <w:rPr>
          <w:b/>
          <w:sz w:val="24"/>
          <w:szCs w:val="24"/>
        </w:rPr>
        <w:t>Кинель</w:t>
      </w:r>
      <w:proofErr w:type="spellEnd"/>
      <w:r w:rsidR="00AC341F" w:rsidRPr="00061237">
        <w:rPr>
          <w:b/>
          <w:sz w:val="24"/>
          <w:szCs w:val="24"/>
        </w:rPr>
        <w:t xml:space="preserve">, город </w:t>
      </w:r>
      <w:proofErr w:type="spellStart"/>
      <w:r w:rsidR="00AC341F" w:rsidRPr="00061237">
        <w:rPr>
          <w:b/>
          <w:sz w:val="24"/>
          <w:szCs w:val="24"/>
        </w:rPr>
        <w:t>Кинель</w:t>
      </w:r>
      <w:proofErr w:type="spellEnd"/>
      <w:r w:rsidR="00AC341F" w:rsidRPr="00061237">
        <w:rPr>
          <w:b/>
          <w:sz w:val="24"/>
          <w:szCs w:val="24"/>
        </w:rPr>
        <w:t>, улица 27 Партсъезда, земельный участок 14Д</w:t>
      </w:r>
      <w:r w:rsidR="008B307C" w:rsidRPr="00AC341F">
        <w:rPr>
          <w:sz w:val="24"/>
          <w:szCs w:val="24"/>
        </w:rPr>
        <w:t xml:space="preserve">, начальная цена ежегодной арендной платы составляет </w:t>
      </w:r>
      <w:r w:rsidR="00AC341F" w:rsidRPr="00AC341F">
        <w:rPr>
          <w:sz w:val="24"/>
          <w:szCs w:val="24"/>
        </w:rPr>
        <w:t>147</w:t>
      </w:r>
      <w:r w:rsidR="00335635" w:rsidRPr="00AC341F">
        <w:rPr>
          <w:sz w:val="24"/>
          <w:szCs w:val="24"/>
        </w:rPr>
        <w:t xml:space="preserve"> 000</w:t>
      </w:r>
      <w:r w:rsidR="00296B85" w:rsidRPr="00AC341F">
        <w:rPr>
          <w:sz w:val="24"/>
          <w:szCs w:val="24"/>
        </w:rPr>
        <w:t xml:space="preserve"> </w:t>
      </w:r>
      <w:r w:rsidR="008B307C" w:rsidRPr="00AC341F">
        <w:rPr>
          <w:sz w:val="24"/>
          <w:szCs w:val="24"/>
        </w:rPr>
        <w:t xml:space="preserve">руб., шаг </w:t>
      </w:r>
      <w:r w:rsidR="00AC341F" w:rsidRPr="00AC341F">
        <w:rPr>
          <w:sz w:val="24"/>
          <w:szCs w:val="24"/>
        </w:rPr>
        <w:t>44</w:t>
      </w:r>
      <w:r w:rsidR="00340A11" w:rsidRPr="00AC341F">
        <w:rPr>
          <w:sz w:val="24"/>
          <w:szCs w:val="24"/>
        </w:rPr>
        <w:t>00</w:t>
      </w:r>
      <w:r w:rsidR="00296B85" w:rsidRPr="00AC341F">
        <w:rPr>
          <w:sz w:val="24"/>
          <w:szCs w:val="24"/>
        </w:rPr>
        <w:t xml:space="preserve"> </w:t>
      </w:r>
      <w:r w:rsidR="008B307C" w:rsidRPr="00AC341F">
        <w:rPr>
          <w:sz w:val="24"/>
          <w:szCs w:val="24"/>
        </w:rPr>
        <w:t xml:space="preserve">руб., задаток </w:t>
      </w:r>
      <w:r w:rsidR="00AC341F" w:rsidRPr="00AC341F">
        <w:rPr>
          <w:sz w:val="24"/>
          <w:szCs w:val="24"/>
        </w:rPr>
        <w:t>147</w:t>
      </w:r>
      <w:r w:rsidR="00340A11" w:rsidRPr="00AC341F">
        <w:rPr>
          <w:sz w:val="24"/>
          <w:szCs w:val="24"/>
        </w:rPr>
        <w:t xml:space="preserve"> 000</w:t>
      </w:r>
      <w:r w:rsidR="00296B85" w:rsidRPr="00AC341F">
        <w:rPr>
          <w:sz w:val="24"/>
          <w:szCs w:val="24"/>
        </w:rPr>
        <w:t xml:space="preserve"> </w:t>
      </w:r>
      <w:r w:rsidR="008B307C" w:rsidRPr="00AC341F">
        <w:rPr>
          <w:sz w:val="24"/>
          <w:szCs w:val="24"/>
        </w:rPr>
        <w:t xml:space="preserve"> руб. </w:t>
      </w:r>
    </w:p>
    <w:p w:rsidR="008D3587" w:rsidRPr="00100E1D" w:rsidRDefault="00AC139E" w:rsidP="00AC139E">
      <w:pPr>
        <w:ind w:firstLine="631"/>
        <w:rPr>
          <w:color w:val="000000" w:themeColor="text1"/>
          <w:sz w:val="22"/>
        </w:rPr>
      </w:pPr>
      <w:r w:rsidRPr="000D4DEB">
        <w:rPr>
          <w:sz w:val="22"/>
        </w:rPr>
        <w:t xml:space="preserve">Обременения (ограничения) использования </w:t>
      </w:r>
      <w:r w:rsidRPr="00100E1D">
        <w:rPr>
          <w:color w:val="000000" w:themeColor="text1"/>
          <w:sz w:val="22"/>
        </w:rPr>
        <w:t>земельного участка:</w:t>
      </w:r>
      <w:r w:rsidR="00A0064A" w:rsidRPr="00100E1D">
        <w:rPr>
          <w:color w:val="000000" w:themeColor="text1"/>
          <w:sz w:val="22"/>
        </w:rPr>
        <w:t xml:space="preserve"> </w:t>
      </w:r>
      <w:r w:rsidR="00100E1D" w:rsidRPr="00100E1D">
        <w:rPr>
          <w:color w:val="000000" w:themeColor="text1"/>
          <w:sz w:val="22"/>
        </w:rPr>
        <w:t>отсутствуют</w:t>
      </w:r>
      <w:r w:rsidR="008D3587" w:rsidRPr="00100E1D">
        <w:rPr>
          <w:color w:val="000000" w:themeColor="text1"/>
          <w:sz w:val="22"/>
        </w:rPr>
        <w:t>.</w:t>
      </w:r>
    </w:p>
    <w:p w:rsidR="00AC139E" w:rsidRDefault="008D3587" w:rsidP="008D3587">
      <w:pPr>
        <w:ind w:firstLine="0"/>
        <w:rPr>
          <w:sz w:val="22"/>
        </w:rPr>
      </w:pPr>
      <w:r>
        <w:rPr>
          <w:sz w:val="22"/>
        </w:rPr>
        <w:t xml:space="preserve">       </w:t>
      </w:r>
      <w:r w:rsidR="00AC139E" w:rsidRPr="000D4DEB">
        <w:rPr>
          <w:sz w:val="22"/>
        </w:rPr>
        <w:t xml:space="preserve">Информация о правах на земельный участок: </w:t>
      </w:r>
      <w:r w:rsidR="00100E1D">
        <w:rPr>
          <w:sz w:val="22"/>
        </w:rPr>
        <w:t>государственная собственность не разграничена</w:t>
      </w:r>
      <w:r w:rsidR="00AC139E" w:rsidRPr="000D4DEB">
        <w:rPr>
          <w:sz w:val="22"/>
        </w:rPr>
        <w:t>.</w:t>
      </w:r>
    </w:p>
    <w:p w:rsidR="005D66A9" w:rsidRDefault="005D66A9" w:rsidP="005D66A9">
      <w:pPr>
        <w:ind w:firstLine="426"/>
        <w:rPr>
          <w:sz w:val="22"/>
        </w:rPr>
      </w:pPr>
      <w:r w:rsidRPr="000D4DEB">
        <w:rPr>
          <w:sz w:val="22"/>
        </w:rPr>
        <w:t>Максимально и (или) м</w:t>
      </w:r>
      <w:bookmarkStart w:id="0" w:name="_GoBack"/>
      <w:bookmarkEnd w:id="0"/>
      <w:r w:rsidRPr="000D4DEB">
        <w:rPr>
          <w:sz w:val="22"/>
        </w:rPr>
        <w:t>инимально допустимые параметры разрешенного строительства объекта капитального строительства</w:t>
      </w:r>
      <w:r>
        <w:rPr>
          <w:sz w:val="22"/>
        </w:rPr>
        <w:t xml:space="preserve"> ЛОТ №1</w:t>
      </w:r>
      <w:r w:rsidRPr="000D4DEB">
        <w:rPr>
          <w:sz w:val="22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6"/>
        <w:gridCol w:w="903"/>
      </w:tblGrid>
      <w:tr w:rsidR="002B73E3" w:rsidRPr="000D4DEB" w:rsidTr="00EA73C0">
        <w:tc>
          <w:tcPr>
            <w:tcW w:w="9889" w:type="dxa"/>
            <w:gridSpan w:val="2"/>
          </w:tcPr>
          <w:p w:rsidR="002B73E3" w:rsidRPr="000D4DEB" w:rsidRDefault="002B73E3" w:rsidP="00EA73C0">
            <w:pPr>
              <w:jc w:val="center"/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Предельные параметры строительства, реконструкции объектов капитального строите</w:t>
            </w:r>
            <w:r>
              <w:rPr>
                <w:b/>
                <w:sz w:val="22"/>
              </w:rPr>
              <w:t>льства в территориальной зоне Ж-3</w:t>
            </w:r>
          </w:p>
        </w:tc>
      </w:tr>
      <w:tr w:rsidR="002B73E3" w:rsidRPr="008934DD" w:rsidTr="00EA73C0">
        <w:tc>
          <w:tcPr>
            <w:tcW w:w="8986" w:type="dxa"/>
          </w:tcPr>
          <w:p w:rsidR="002B73E3" w:rsidRPr="008934DD" w:rsidRDefault="002B73E3" w:rsidP="00EA73C0">
            <w:pPr>
              <w:rPr>
                <w:sz w:val="22"/>
              </w:rPr>
            </w:pPr>
            <w:r w:rsidRPr="008934DD">
              <w:rPr>
                <w:sz w:val="22"/>
              </w:rPr>
              <w:t>М</w:t>
            </w:r>
            <w:r w:rsidR="00FA0EBE">
              <w:rPr>
                <w:sz w:val="22"/>
              </w:rPr>
              <w:t xml:space="preserve">аксимальное количество этажей, </w:t>
            </w:r>
            <w:proofErr w:type="spellStart"/>
            <w:r w:rsidR="00FA0EBE">
              <w:rPr>
                <w:sz w:val="22"/>
              </w:rPr>
              <w:t>шт</w:t>
            </w:r>
            <w:proofErr w:type="spellEnd"/>
          </w:p>
        </w:tc>
        <w:tc>
          <w:tcPr>
            <w:tcW w:w="903" w:type="dxa"/>
          </w:tcPr>
          <w:p w:rsidR="002B73E3" w:rsidRPr="008934DD" w:rsidRDefault="00FA0EBE" w:rsidP="00EA73C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2B73E3" w:rsidRPr="008934DD" w:rsidTr="00EA73C0">
        <w:tc>
          <w:tcPr>
            <w:tcW w:w="8986" w:type="dxa"/>
          </w:tcPr>
          <w:p w:rsidR="002B73E3" w:rsidRPr="008934DD" w:rsidRDefault="002B73E3" w:rsidP="00EA73C0">
            <w:pPr>
              <w:rPr>
                <w:sz w:val="22"/>
              </w:rPr>
            </w:pPr>
            <w:r w:rsidRPr="008934DD">
              <w:rPr>
                <w:sz w:val="22"/>
              </w:rPr>
              <w:t xml:space="preserve">Минимальный отступ от границ земельных участков до отдельно стоящих зданий, м  </w:t>
            </w:r>
          </w:p>
        </w:tc>
        <w:tc>
          <w:tcPr>
            <w:tcW w:w="903" w:type="dxa"/>
          </w:tcPr>
          <w:p w:rsidR="002B73E3" w:rsidRPr="008934DD" w:rsidRDefault="002B73E3" w:rsidP="00EA73C0">
            <w:pPr>
              <w:ind w:firstLine="0"/>
              <w:rPr>
                <w:sz w:val="22"/>
              </w:rPr>
            </w:pPr>
            <w:r w:rsidRPr="008934DD">
              <w:rPr>
                <w:sz w:val="22"/>
              </w:rPr>
              <w:t>3</w:t>
            </w:r>
          </w:p>
        </w:tc>
      </w:tr>
      <w:tr w:rsidR="002B73E3" w:rsidRPr="008934DD" w:rsidTr="00EA73C0">
        <w:tc>
          <w:tcPr>
            <w:tcW w:w="8986" w:type="dxa"/>
          </w:tcPr>
          <w:p w:rsidR="002B73E3" w:rsidRPr="008934DD" w:rsidRDefault="002B73E3" w:rsidP="00EA73C0">
            <w:pPr>
              <w:rPr>
                <w:sz w:val="22"/>
              </w:rPr>
            </w:pPr>
            <w:r w:rsidRPr="008934DD">
              <w:rPr>
                <w:sz w:val="22"/>
              </w:rPr>
              <w:t>Минимальный отступ от границ земельных участков до дошкольных образовательных учреждений и объектов начального общего и среднего (полного) общего образования, м</w:t>
            </w:r>
          </w:p>
        </w:tc>
        <w:tc>
          <w:tcPr>
            <w:tcW w:w="903" w:type="dxa"/>
          </w:tcPr>
          <w:p w:rsidR="002B73E3" w:rsidRPr="008934DD" w:rsidRDefault="002B73E3" w:rsidP="00EA73C0">
            <w:pPr>
              <w:ind w:firstLine="0"/>
              <w:rPr>
                <w:sz w:val="22"/>
              </w:rPr>
            </w:pPr>
            <w:r w:rsidRPr="008934DD">
              <w:rPr>
                <w:sz w:val="22"/>
              </w:rPr>
              <w:t>10</w:t>
            </w:r>
          </w:p>
        </w:tc>
      </w:tr>
      <w:tr w:rsidR="002B73E3" w:rsidRPr="008934DD" w:rsidTr="00EA73C0">
        <w:tc>
          <w:tcPr>
            <w:tcW w:w="8986" w:type="dxa"/>
          </w:tcPr>
          <w:p w:rsidR="002B73E3" w:rsidRPr="008934DD" w:rsidRDefault="002B73E3" w:rsidP="00EA73C0">
            <w:pPr>
              <w:rPr>
                <w:sz w:val="22"/>
              </w:rPr>
            </w:pPr>
            <w:r w:rsidRPr="008934DD">
              <w:rPr>
                <w:sz w:val="22"/>
              </w:rPr>
              <w:t>Минимальный отступ от границ земельных участков до строений и сооружений, м</w:t>
            </w:r>
          </w:p>
        </w:tc>
        <w:tc>
          <w:tcPr>
            <w:tcW w:w="903" w:type="dxa"/>
          </w:tcPr>
          <w:p w:rsidR="002B73E3" w:rsidRPr="008934DD" w:rsidRDefault="002B73E3" w:rsidP="00EA73C0">
            <w:pPr>
              <w:ind w:firstLine="0"/>
              <w:rPr>
                <w:sz w:val="22"/>
              </w:rPr>
            </w:pPr>
            <w:r w:rsidRPr="008934DD">
              <w:rPr>
                <w:sz w:val="22"/>
              </w:rPr>
              <w:t>1</w:t>
            </w:r>
          </w:p>
        </w:tc>
      </w:tr>
      <w:tr w:rsidR="002B73E3" w:rsidRPr="008934DD" w:rsidTr="00EA73C0">
        <w:tc>
          <w:tcPr>
            <w:tcW w:w="8986" w:type="dxa"/>
          </w:tcPr>
          <w:p w:rsidR="002B73E3" w:rsidRPr="008934DD" w:rsidRDefault="002B73E3" w:rsidP="00EA73C0">
            <w:pPr>
              <w:rPr>
                <w:sz w:val="22"/>
              </w:rPr>
            </w:pPr>
            <w:r w:rsidRPr="008934DD">
              <w:rPr>
                <w:sz w:val="22"/>
              </w:rPr>
              <w:t>Максимальный процент застройки в границах земельного участка для многоквартирной жилой застройки до пяти этажей (включительно (%)</w:t>
            </w:r>
          </w:p>
        </w:tc>
        <w:tc>
          <w:tcPr>
            <w:tcW w:w="903" w:type="dxa"/>
          </w:tcPr>
          <w:p w:rsidR="002B73E3" w:rsidRPr="008934DD" w:rsidRDefault="00FA0EBE" w:rsidP="00FA0EB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2B73E3" w:rsidRPr="008934DD">
              <w:rPr>
                <w:sz w:val="22"/>
              </w:rPr>
              <w:t>0</w:t>
            </w:r>
          </w:p>
        </w:tc>
      </w:tr>
      <w:tr w:rsidR="002B73E3" w:rsidRPr="008934DD" w:rsidTr="00EA73C0">
        <w:tc>
          <w:tcPr>
            <w:tcW w:w="8986" w:type="dxa"/>
          </w:tcPr>
          <w:p w:rsidR="002B73E3" w:rsidRPr="008934DD" w:rsidRDefault="002B73E3" w:rsidP="00EA73C0">
            <w:pPr>
              <w:rPr>
                <w:sz w:val="22"/>
              </w:rPr>
            </w:pPr>
            <w:r w:rsidRPr="008934DD">
              <w:rPr>
                <w:sz w:val="22"/>
              </w:rPr>
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законодательства, %</w:t>
            </w:r>
          </w:p>
        </w:tc>
        <w:tc>
          <w:tcPr>
            <w:tcW w:w="903" w:type="dxa"/>
          </w:tcPr>
          <w:p w:rsidR="002B73E3" w:rsidRPr="008934DD" w:rsidRDefault="002B73E3" w:rsidP="00EA73C0">
            <w:pPr>
              <w:ind w:firstLine="0"/>
              <w:jc w:val="center"/>
              <w:rPr>
                <w:sz w:val="22"/>
              </w:rPr>
            </w:pPr>
            <w:r w:rsidRPr="008934DD">
              <w:rPr>
                <w:sz w:val="22"/>
              </w:rPr>
              <w:t>90</w:t>
            </w:r>
          </w:p>
        </w:tc>
      </w:tr>
      <w:tr w:rsidR="002B73E3" w:rsidRPr="008934DD" w:rsidTr="00EA73C0">
        <w:tc>
          <w:tcPr>
            <w:tcW w:w="8986" w:type="dxa"/>
          </w:tcPr>
          <w:p w:rsidR="002B73E3" w:rsidRPr="008934DD" w:rsidRDefault="002B73E3" w:rsidP="00EA73C0">
            <w:pPr>
              <w:rPr>
                <w:sz w:val="22"/>
              </w:rPr>
            </w:pPr>
            <w:r w:rsidRPr="008934DD">
              <w:rPr>
                <w:sz w:val="22"/>
              </w:rPr>
              <w:t>Минимальный отступ (бытовой разрыв) между зданиями многоквартирной жилой застройки, м</w:t>
            </w:r>
          </w:p>
        </w:tc>
        <w:tc>
          <w:tcPr>
            <w:tcW w:w="903" w:type="dxa"/>
          </w:tcPr>
          <w:p w:rsidR="002B73E3" w:rsidRPr="008934DD" w:rsidRDefault="002B73E3" w:rsidP="00EA73C0">
            <w:pPr>
              <w:ind w:firstLine="0"/>
              <w:jc w:val="center"/>
              <w:rPr>
                <w:sz w:val="22"/>
              </w:rPr>
            </w:pPr>
            <w:r w:rsidRPr="008934DD">
              <w:rPr>
                <w:sz w:val="22"/>
              </w:rPr>
              <w:t>10</w:t>
            </w:r>
          </w:p>
        </w:tc>
      </w:tr>
      <w:tr w:rsidR="002B73E3" w:rsidRPr="008934DD" w:rsidTr="00EA73C0">
        <w:tc>
          <w:tcPr>
            <w:tcW w:w="8986" w:type="dxa"/>
          </w:tcPr>
          <w:p w:rsidR="002B73E3" w:rsidRPr="008934DD" w:rsidRDefault="002B73E3" w:rsidP="00FA0EBE">
            <w:pPr>
              <w:rPr>
                <w:sz w:val="22"/>
              </w:rPr>
            </w:pPr>
            <w:r w:rsidRPr="008934DD">
              <w:rPr>
                <w:sz w:val="22"/>
              </w:rPr>
              <w:t xml:space="preserve">Максимальная высота капитальных ограждений земельных участков,  </w:t>
            </w:r>
            <w:proofErr w:type="gramStart"/>
            <w:r w:rsidR="00FA0EBE">
              <w:rPr>
                <w:sz w:val="22"/>
              </w:rPr>
              <w:t>м</w:t>
            </w:r>
            <w:proofErr w:type="gramEnd"/>
          </w:p>
        </w:tc>
        <w:tc>
          <w:tcPr>
            <w:tcW w:w="903" w:type="dxa"/>
          </w:tcPr>
          <w:p w:rsidR="002B73E3" w:rsidRPr="008934DD" w:rsidRDefault="00FA0EBE" w:rsidP="00466D3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2B73E3" w:rsidRPr="008934DD" w:rsidTr="00EA73C0">
        <w:tc>
          <w:tcPr>
            <w:tcW w:w="8986" w:type="dxa"/>
          </w:tcPr>
          <w:p w:rsidR="002B73E3" w:rsidRPr="008934DD" w:rsidRDefault="002B73E3" w:rsidP="00FA0EBE">
            <w:pPr>
              <w:rPr>
                <w:sz w:val="22"/>
              </w:rPr>
            </w:pPr>
            <w:r w:rsidRPr="008934DD">
              <w:rPr>
                <w:sz w:val="22"/>
              </w:rPr>
              <w:t>Максимальная площадь встроенных и пристроенных помеще</w:t>
            </w:r>
            <w:r w:rsidR="00FA0EBE">
              <w:rPr>
                <w:sz w:val="22"/>
              </w:rPr>
              <w:t xml:space="preserve">ний нежилого назначения, </w:t>
            </w:r>
            <w:proofErr w:type="spellStart"/>
            <w:r w:rsidR="00FA0EBE">
              <w:rPr>
                <w:sz w:val="22"/>
              </w:rPr>
              <w:t>кв.м</w:t>
            </w:r>
            <w:proofErr w:type="spellEnd"/>
            <w:r w:rsidR="00FA0EBE">
              <w:rPr>
                <w:sz w:val="22"/>
              </w:rPr>
              <w:t>.</w:t>
            </w:r>
          </w:p>
        </w:tc>
        <w:tc>
          <w:tcPr>
            <w:tcW w:w="903" w:type="dxa"/>
          </w:tcPr>
          <w:p w:rsidR="002B73E3" w:rsidRPr="008934DD" w:rsidRDefault="002B73E3" w:rsidP="00FA0EBE">
            <w:pPr>
              <w:ind w:firstLine="0"/>
              <w:jc w:val="center"/>
              <w:rPr>
                <w:sz w:val="22"/>
              </w:rPr>
            </w:pPr>
            <w:r w:rsidRPr="008934DD">
              <w:rPr>
                <w:sz w:val="22"/>
              </w:rPr>
              <w:t>1</w:t>
            </w:r>
            <w:r w:rsidR="00FA0EBE">
              <w:rPr>
                <w:sz w:val="22"/>
              </w:rPr>
              <w:t>0</w:t>
            </w:r>
            <w:r w:rsidRPr="008934DD">
              <w:rPr>
                <w:sz w:val="22"/>
              </w:rPr>
              <w:t>00</w:t>
            </w:r>
          </w:p>
        </w:tc>
      </w:tr>
      <w:tr w:rsidR="002B73E3" w:rsidRPr="008934DD" w:rsidTr="00EA73C0">
        <w:tc>
          <w:tcPr>
            <w:tcW w:w="8986" w:type="dxa"/>
          </w:tcPr>
          <w:p w:rsidR="002B73E3" w:rsidRPr="008934DD" w:rsidRDefault="002B73E3" w:rsidP="00EA73C0">
            <w:pPr>
              <w:rPr>
                <w:sz w:val="22"/>
              </w:rPr>
            </w:pPr>
            <w:r w:rsidRPr="008934DD">
              <w:rPr>
                <w:sz w:val="22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903" w:type="dxa"/>
          </w:tcPr>
          <w:p w:rsidR="002B73E3" w:rsidRPr="008934DD" w:rsidRDefault="002B73E3" w:rsidP="00EA73C0">
            <w:pPr>
              <w:ind w:firstLine="0"/>
              <w:jc w:val="center"/>
              <w:rPr>
                <w:sz w:val="22"/>
              </w:rPr>
            </w:pPr>
            <w:r w:rsidRPr="008934DD">
              <w:rPr>
                <w:sz w:val="22"/>
              </w:rPr>
              <w:t>2</w:t>
            </w:r>
          </w:p>
        </w:tc>
      </w:tr>
      <w:tr w:rsidR="00FA0EBE" w:rsidRPr="008934DD" w:rsidTr="00EA73C0">
        <w:tc>
          <w:tcPr>
            <w:tcW w:w="8986" w:type="dxa"/>
          </w:tcPr>
          <w:p w:rsidR="00FA0EBE" w:rsidRPr="008934DD" w:rsidRDefault="00FA0EBE" w:rsidP="00EA73C0">
            <w:pPr>
              <w:rPr>
                <w:sz w:val="22"/>
              </w:rPr>
            </w:pPr>
            <w:r>
              <w:rPr>
                <w:sz w:val="22"/>
              </w:rPr>
              <w:t>Максимальная высота здания, м</w:t>
            </w:r>
          </w:p>
        </w:tc>
        <w:tc>
          <w:tcPr>
            <w:tcW w:w="903" w:type="dxa"/>
          </w:tcPr>
          <w:p w:rsidR="00FA0EBE" w:rsidRPr="008934DD" w:rsidRDefault="00FA0EBE" w:rsidP="00EA73C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3426CA" w:rsidRPr="008934DD" w:rsidTr="00501F93">
        <w:tc>
          <w:tcPr>
            <w:tcW w:w="8986" w:type="dxa"/>
            <w:vAlign w:val="center"/>
          </w:tcPr>
          <w:p w:rsidR="003426CA" w:rsidRPr="003426CA" w:rsidRDefault="003426CA" w:rsidP="003426CA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color w:val="000000" w:themeColor="text1"/>
                <w:sz w:val="22"/>
                <w:szCs w:val="20"/>
                <w:lang w:eastAsia="ru-RU"/>
              </w:rPr>
            </w:pPr>
            <w:r w:rsidRPr="003426CA">
              <w:rPr>
                <w:rFonts w:eastAsia="MS MinNew Roman"/>
                <w:bCs/>
                <w:color w:val="000000" w:themeColor="text1"/>
                <w:sz w:val="22"/>
                <w:szCs w:val="20"/>
                <w:lang w:eastAsia="ru-RU"/>
              </w:rPr>
              <w:t>Минимальная площадь земельного участка для многоквартирной жилой застройки до трех этажей, кв. м.</w:t>
            </w:r>
          </w:p>
        </w:tc>
        <w:tc>
          <w:tcPr>
            <w:tcW w:w="903" w:type="dxa"/>
          </w:tcPr>
          <w:p w:rsidR="003426CA" w:rsidRDefault="003426CA" w:rsidP="003426C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</w:tr>
      <w:tr w:rsidR="003426CA" w:rsidRPr="008934DD" w:rsidTr="00EA73C0">
        <w:tc>
          <w:tcPr>
            <w:tcW w:w="8986" w:type="dxa"/>
          </w:tcPr>
          <w:p w:rsidR="003426CA" w:rsidRPr="003426CA" w:rsidRDefault="003426CA" w:rsidP="003426CA">
            <w:pPr>
              <w:rPr>
                <w:color w:val="000000" w:themeColor="text1"/>
                <w:sz w:val="22"/>
              </w:rPr>
            </w:pPr>
            <w:r w:rsidRPr="003426CA">
              <w:rPr>
                <w:rFonts w:eastAsia="MS MinNew Roman"/>
                <w:bCs/>
                <w:color w:val="000000" w:themeColor="text1"/>
                <w:sz w:val="22"/>
                <w:szCs w:val="20"/>
                <w:lang w:eastAsia="ru-RU"/>
              </w:rPr>
              <w:t>Минимальная площадь земельного участка для многоквартирной жилой застройки свыше трех этажей, кв. м</w:t>
            </w:r>
          </w:p>
        </w:tc>
        <w:tc>
          <w:tcPr>
            <w:tcW w:w="903" w:type="dxa"/>
          </w:tcPr>
          <w:p w:rsidR="003426CA" w:rsidRDefault="003426CA" w:rsidP="003426C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</w:tbl>
    <w:p w:rsidR="002B73E3" w:rsidRPr="000D4DEB" w:rsidRDefault="002B73E3" w:rsidP="005D66A9">
      <w:pPr>
        <w:ind w:firstLine="426"/>
        <w:rPr>
          <w:sz w:val="22"/>
        </w:rPr>
      </w:pPr>
    </w:p>
    <w:p w:rsidR="005D66A9" w:rsidRDefault="005D66A9" w:rsidP="005D66A9">
      <w:pPr>
        <w:ind w:firstLine="631"/>
        <w:rPr>
          <w:b/>
          <w:sz w:val="22"/>
        </w:rPr>
      </w:pPr>
    </w:p>
    <w:p w:rsidR="00A216DA" w:rsidRDefault="00A216DA" w:rsidP="005D66A9">
      <w:pPr>
        <w:ind w:firstLine="631"/>
        <w:rPr>
          <w:b/>
          <w:sz w:val="22"/>
        </w:rPr>
      </w:pPr>
    </w:p>
    <w:p w:rsidR="0089142E" w:rsidRDefault="0089142E" w:rsidP="004E702D">
      <w:pPr>
        <w:rPr>
          <w:bCs/>
          <w:sz w:val="22"/>
        </w:rPr>
      </w:pP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lastRenderedPageBreak/>
        <w:t xml:space="preserve">Технические условия подключения объекта к сетям инженерно-технического обеспечения:  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По газоснабжению:</w:t>
      </w:r>
    </w:p>
    <w:p w:rsidR="009B0FC5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Лот №1</w:t>
      </w:r>
    </w:p>
    <w:p w:rsidR="001F5F92" w:rsidRPr="00EB01DE" w:rsidRDefault="001F5F92" w:rsidP="001F5F92">
      <w:pPr>
        <w:pStyle w:val="a4"/>
        <w:numPr>
          <w:ilvl w:val="0"/>
          <w:numId w:val="6"/>
        </w:numPr>
        <w:jc w:val="both"/>
        <w:rPr>
          <w:bCs/>
          <w:color w:val="000000" w:themeColor="text1"/>
          <w:sz w:val="22"/>
        </w:rPr>
      </w:pPr>
      <w:r w:rsidRPr="00EB01DE">
        <w:rPr>
          <w:bCs/>
          <w:color w:val="000000" w:themeColor="text1"/>
          <w:sz w:val="22"/>
        </w:rPr>
        <w:t xml:space="preserve">Газификация возможна от газопровода </w:t>
      </w:r>
      <w:r w:rsidR="002A73AD">
        <w:rPr>
          <w:bCs/>
          <w:color w:val="000000" w:themeColor="text1"/>
          <w:sz w:val="22"/>
        </w:rPr>
        <w:t>высокого</w:t>
      </w:r>
      <w:r>
        <w:rPr>
          <w:bCs/>
          <w:color w:val="000000" w:themeColor="text1"/>
          <w:sz w:val="22"/>
        </w:rPr>
        <w:t xml:space="preserve"> давления диаметром </w:t>
      </w:r>
      <w:r w:rsidR="002A73AD">
        <w:rPr>
          <w:bCs/>
          <w:color w:val="000000" w:themeColor="text1"/>
          <w:sz w:val="22"/>
        </w:rPr>
        <w:t>225</w:t>
      </w:r>
      <w:r w:rsidRPr="00EB01DE">
        <w:rPr>
          <w:bCs/>
          <w:color w:val="000000" w:themeColor="text1"/>
          <w:sz w:val="22"/>
        </w:rPr>
        <w:t xml:space="preserve"> мм (собственность ООО «</w:t>
      </w:r>
      <w:r>
        <w:rPr>
          <w:bCs/>
          <w:color w:val="000000" w:themeColor="text1"/>
          <w:sz w:val="22"/>
        </w:rPr>
        <w:t>СВГК</w:t>
      </w:r>
      <w:r w:rsidRPr="00EB01DE">
        <w:rPr>
          <w:bCs/>
          <w:color w:val="000000" w:themeColor="text1"/>
          <w:sz w:val="22"/>
        </w:rPr>
        <w:t xml:space="preserve">»), </w:t>
      </w:r>
      <w:r w:rsidR="002A73AD">
        <w:rPr>
          <w:bCs/>
          <w:color w:val="000000" w:themeColor="text1"/>
          <w:sz w:val="22"/>
        </w:rPr>
        <w:t>проложенного</w:t>
      </w:r>
      <w:r>
        <w:rPr>
          <w:bCs/>
          <w:color w:val="000000" w:themeColor="text1"/>
          <w:sz w:val="22"/>
        </w:rPr>
        <w:t xml:space="preserve">  </w:t>
      </w:r>
      <w:r w:rsidR="002A73AD">
        <w:rPr>
          <w:bCs/>
          <w:color w:val="000000" w:themeColor="text1"/>
          <w:sz w:val="22"/>
        </w:rPr>
        <w:t>вдоль территории земельного участка</w:t>
      </w:r>
      <w:r w:rsidRPr="00EB01DE">
        <w:rPr>
          <w:bCs/>
          <w:color w:val="000000" w:themeColor="text1"/>
          <w:sz w:val="22"/>
        </w:rPr>
        <w:t>.</w:t>
      </w:r>
    </w:p>
    <w:p w:rsidR="001F5F92" w:rsidRDefault="001F5F92" w:rsidP="001F5F92">
      <w:pPr>
        <w:pStyle w:val="a4"/>
        <w:numPr>
          <w:ilvl w:val="0"/>
          <w:numId w:val="6"/>
        </w:numPr>
        <w:jc w:val="both"/>
        <w:rPr>
          <w:bCs/>
          <w:color w:val="000000" w:themeColor="text1"/>
          <w:sz w:val="22"/>
        </w:rPr>
      </w:pPr>
      <w:r w:rsidRPr="00EB01DE">
        <w:rPr>
          <w:bCs/>
          <w:color w:val="000000" w:themeColor="text1"/>
          <w:sz w:val="22"/>
        </w:rPr>
        <w:t>Порядок подключения к сетям газораспределения объектов капитального строительства определен и стоимость мероприятий по подключению (технологическому присоединению) определен постановлением Правительства РФ от 30.09.2021г. №1547.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По электроснабжению: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Лот №1</w:t>
      </w:r>
    </w:p>
    <w:p w:rsidR="003C1E36" w:rsidRPr="004E702D" w:rsidRDefault="003C1E36" w:rsidP="003C1E36">
      <w:pPr>
        <w:rPr>
          <w:bCs/>
          <w:sz w:val="22"/>
        </w:rPr>
      </w:pPr>
      <w:r w:rsidRPr="004E702D">
        <w:rPr>
          <w:bCs/>
          <w:sz w:val="22"/>
        </w:rPr>
        <w:t xml:space="preserve">Технологическое присоединение к электрическим сетям ЗАО «Самарская сетевая компания» возможно. </w:t>
      </w:r>
    </w:p>
    <w:p w:rsidR="003C1E36" w:rsidRPr="004E702D" w:rsidRDefault="003C1E36" w:rsidP="003C1E36">
      <w:pPr>
        <w:rPr>
          <w:bCs/>
          <w:sz w:val="22"/>
        </w:rPr>
      </w:pPr>
      <w:proofErr w:type="gramStart"/>
      <w:r w:rsidRPr="004E702D">
        <w:rPr>
          <w:bCs/>
          <w:sz w:val="22"/>
        </w:rPr>
        <w:t xml:space="preserve"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</w:t>
      </w:r>
      <w:proofErr w:type="spellStart"/>
      <w:r w:rsidRPr="004E702D">
        <w:rPr>
          <w:bCs/>
          <w:sz w:val="22"/>
        </w:rPr>
        <w:t>энергопринимающих</w:t>
      </w:r>
      <w:proofErr w:type="spellEnd"/>
      <w:r w:rsidRPr="004E702D">
        <w:rPr>
          <w:bCs/>
          <w:sz w:val="22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</w:t>
      </w:r>
      <w:proofErr w:type="gramEnd"/>
      <w:r w:rsidRPr="004E702D">
        <w:rPr>
          <w:bCs/>
          <w:sz w:val="22"/>
        </w:rPr>
        <w:t xml:space="preserve"> технологическое присоединение в адрес АО «Самарская сетевая компания».</w:t>
      </w:r>
    </w:p>
    <w:p w:rsidR="003C1E36" w:rsidRDefault="003C1E36" w:rsidP="003C1E36">
      <w:pPr>
        <w:rPr>
          <w:bCs/>
          <w:sz w:val="22"/>
        </w:rPr>
      </w:pPr>
      <w:r>
        <w:rPr>
          <w:bCs/>
          <w:sz w:val="22"/>
        </w:rPr>
        <w:t>Р</w:t>
      </w:r>
      <w:r w:rsidRPr="004E702D">
        <w:rPr>
          <w:bCs/>
          <w:sz w:val="22"/>
        </w:rPr>
        <w:t xml:space="preserve">азмер платы за технологическое присоединение </w:t>
      </w:r>
      <w:r>
        <w:rPr>
          <w:bCs/>
          <w:sz w:val="22"/>
        </w:rPr>
        <w:t>будет установлен в</w:t>
      </w:r>
      <w:r w:rsidRPr="004E702D">
        <w:rPr>
          <w:bCs/>
          <w:sz w:val="22"/>
        </w:rPr>
        <w:t xml:space="preserve"> соответствии с </w:t>
      </w:r>
      <w:r>
        <w:rPr>
          <w:bCs/>
          <w:sz w:val="22"/>
        </w:rPr>
        <w:t>утвержденными тарифными ставками, ставками за единицу максимальной мощности на основании  Приказа</w:t>
      </w:r>
      <w:r w:rsidRPr="004E702D">
        <w:rPr>
          <w:bCs/>
          <w:sz w:val="22"/>
        </w:rPr>
        <w:t xml:space="preserve"> Министерства энергетики и жилищно-коммунального хозяйства Самарской области от </w:t>
      </w:r>
      <w:r>
        <w:rPr>
          <w:bCs/>
          <w:sz w:val="22"/>
        </w:rPr>
        <w:t>15.07.2022</w:t>
      </w:r>
      <w:r w:rsidRPr="004E702D">
        <w:rPr>
          <w:bCs/>
          <w:sz w:val="22"/>
        </w:rPr>
        <w:t xml:space="preserve"> г. №</w:t>
      </w:r>
      <w:r>
        <w:rPr>
          <w:bCs/>
          <w:sz w:val="22"/>
        </w:rPr>
        <w:t>246.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Водо</w:t>
      </w:r>
      <w:r w:rsidR="00D80AAA">
        <w:rPr>
          <w:b/>
          <w:sz w:val="22"/>
        </w:rPr>
        <w:t>снабжение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Лот №1</w:t>
      </w:r>
    </w:p>
    <w:p w:rsidR="00333D8C" w:rsidRDefault="00463CF5" w:rsidP="00333D8C">
      <w:pPr>
        <w:rPr>
          <w:bCs/>
          <w:sz w:val="22"/>
        </w:rPr>
      </w:pPr>
      <w:r>
        <w:rPr>
          <w:bCs/>
          <w:sz w:val="22"/>
        </w:rPr>
        <w:t>1.</w:t>
      </w:r>
      <w:r w:rsidR="00333D8C">
        <w:rPr>
          <w:bCs/>
          <w:sz w:val="22"/>
        </w:rPr>
        <w:t xml:space="preserve">Точку подключения определить проектом от </w:t>
      </w:r>
      <w:r w:rsidR="00E326F2">
        <w:rPr>
          <w:bCs/>
          <w:sz w:val="22"/>
        </w:rPr>
        <w:t xml:space="preserve">проектируемого водопровода </w:t>
      </w:r>
      <w:r w:rsidR="00333D8C">
        <w:rPr>
          <w:bCs/>
          <w:sz w:val="22"/>
        </w:rPr>
        <w:t xml:space="preserve"> </w:t>
      </w:r>
      <w:proofErr w:type="spellStart"/>
      <w:r w:rsidR="00E326F2">
        <w:rPr>
          <w:bCs/>
          <w:sz w:val="22"/>
        </w:rPr>
        <w:t>Ду</w:t>
      </w:r>
      <w:proofErr w:type="spellEnd"/>
      <w:r w:rsidR="00E326F2">
        <w:rPr>
          <w:bCs/>
          <w:sz w:val="22"/>
        </w:rPr>
        <w:t xml:space="preserve"> 200</w:t>
      </w:r>
      <w:r w:rsidR="00333D8C">
        <w:rPr>
          <w:bCs/>
          <w:sz w:val="22"/>
        </w:rPr>
        <w:t xml:space="preserve"> мм с устро</w:t>
      </w:r>
      <w:r w:rsidR="00E326F2">
        <w:rPr>
          <w:bCs/>
          <w:sz w:val="22"/>
        </w:rPr>
        <w:t>йством запорной арматуры в точке подключения</w:t>
      </w:r>
      <w:r w:rsidR="00333D8C">
        <w:rPr>
          <w:bCs/>
          <w:sz w:val="22"/>
        </w:rPr>
        <w:t xml:space="preserve"> запрашиваемого участка;</w:t>
      </w:r>
    </w:p>
    <w:p w:rsidR="00E326F2" w:rsidRDefault="00E326F2" w:rsidP="00333D8C">
      <w:pPr>
        <w:rPr>
          <w:bCs/>
          <w:sz w:val="22"/>
        </w:rPr>
      </w:pPr>
      <w:r>
        <w:rPr>
          <w:bCs/>
          <w:sz w:val="22"/>
        </w:rPr>
        <w:t>2.В точке подключения (технологического присоединения) установить прибор учета воды с диаметром проектируемого водовода.</w:t>
      </w:r>
    </w:p>
    <w:p w:rsidR="00FC3CAA" w:rsidRDefault="00333D8C" w:rsidP="007B32A3">
      <w:pPr>
        <w:rPr>
          <w:bCs/>
          <w:sz w:val="22"/>
        </w:rPr>
      </w:pPr>
      <w:r>
        <w:rPr>
          <w:bCs/>
          <w:sz w:val="22"/>
        </w:rPr>
        <w:t>3.</w:t>
      </w:r>
      <w:r w:rsidR="00FC3CAA">
        <w:rPr>
          <w:bCs/>
          <w:sz w:val="22"/>
        </w:rPr>
        <w:t>Стоимость подключения в соответствии</w:t>
      </w:r>
      <w:r>
        <w:rPr>
          <w:bCs/>
          <w:sz w:val="22"/>
        </w:rPr>
        <w:t xml:space="preserve"> с Приказом </w:t>
      </w:r>
      <w:r w:rsidR="00503B42">
        <w:rPr>
          <w:bCs/>
          <w:sz w:val="22"/>
        </w:rPr>
        <w:t xml:space="preserve">Департамента ценового и тарифного регулирования Самарской области </w:t>
      </w:r>
      <w:r>
        <w:rPr>
          <w:bCs/>
          <w:sz w:val="22"/>
        </w:rPr>
        <w:t>№238от 06.07.2022</w:t>
      </w:r>
      <w:r w:rsidR="00503B42">
        <w:rPr>
          <w:bCs/>
          <w:sz w:val="22"/>
        </w:rPr>
        <w:t>г.</w:t>
      </w:r>
    </w:p>
    <w:p w:rsidR="00543529" w:rsidRDefault="00543529" w:rsidP="007B32A3">
      <w:pPr>
        <w:rPr>
          <w:bCs/>
          <w:sz w:val="22"/>
        </w:rPr>
      </w:pPr>
      <w:r>
        <w:rPr>
          <w:bCs/>
          <w:sz w:val="22"/>
        </w:rPr>
        <w:t>Гарантируемый свободный напор в месте присоединения- 2,6 кг/см</w:t>
      </w:r>
      <w:proofErr w:type="gramStart"/>
      <w:r>
        <w:rPr>
          <w:bCs/>
          <w:sz w:val="22"/>
        </w:rPr>
        <w:t>2</w:t>
      </w:r>
      <w:proofErr w:type="gramEnd"/>
      <w:r>
        <w:rPr>
          <w:bCs/>
          <w:sz w:val="22"/>
        </w:rPr>
        <w:t>.</w:t>
      </w:r>
    </w:p>
    <w:p w:rsidR="004E702D" w:rsidRPr="004E702D" w:rsidRDefault="00D80AAA" w:rsidP="004E702D">
      <w:pPr>
        <w:rPr>
          <w:b/>
          <w:sz w:val="22"/>
        </w:rPr>
      </w:pPr>
      <w:r>
        <w:rPr>
          <w:b/>
          <w:sz w:val="22"/>
        </w:rPr>
        <w:t>Водоотведение</w:t>
      </w:r>
    </w:p>
    <w:p w:rsidR="004E702D" w:rsidRPr="004E702D" w:rsidRDefault="005B7BEB" w:rsidP="004E702D">
      <w:pPr>
        <w:rPr>
          <w:bCs/>
          <w:sz w:val="22"/>
        </w:rPr>
      </w:pPr>
      <w:r>
        <w:rPr>
          <w:bCs/>
          <w:sz w:val="22"/>
        </w:rPr>
        <w:t>Лот №1</w:t>
      </w:r>
      <w:r w:rsidR="00463CF5" w:rsidRPr="00463CF5">
        <w:rPr>
          <w:bCs/>
          <w:sz w:val="22"/>
        </w:rPr>
        <w:t xml:space="preserve"> </w:t>
      </w:r>
    </w:p>
    <w:p w:rsidR="005E4D61" w:rsidRDefault="00D80AAA" w:rsidP="00D80AAA">
      <w:pPr>
        <w:pStyle w:val="a4"/>
        <w:numPr>
          <w:ilvl w:val="0"/>
          <w:numId w:val="5"/>
        </w:numPr>
        <w:jc w:val="both"/>
        <w:rPr>
          <w:bCs/>
          <w:sz w:val="22"/>
        </w:rPr>
      </w:pPr>
      <w:r w:rsidRPr="00D80AAA">
        <w:rPr>
          <w:bCs/>
          <w:sz w:val="22"/>
        </w:rPr>
        <w:t xml:space="preserve">Точку подключения определить </w:t>
      </w:r>
      <w:proofErr w:type="gramStart"/>
      <w:r w:rsidR="00B76BF7">
        <w:rPr>
          <w:bCs/>
          <w:sz w:val="22"/>
        </w:rPr>
        <w:t>–</w:t>
      </w:r>
      <w:r w:rsidR="009435A6">
        <w:rPr>
          <w:bCs/>
          <w:sz w:val="22"/>
        </w:rPr>
        <w:t>к</w:t>
      </w:r>
      <w:proofErr w:type="gramEnd"/>
      <w:r w:rsidR="009435A6">
        <w:rPr>
          <w:bCs/>
          <w:sz w:val="22"/>
        </w:rPr>
        <w:t xml:space="preserve">анализационный колодец в границах испрашиваемого участка. </w:t>
      </w:r>
    </w:p>
    <w:p w:rsidR="00290270" w:rsidRPr="00290270" w:rsidRDefault="00BD35FD" w:rsidP="00BD35FD">
      <w:pPr>
        <w:pStyle w:val="a4"/>
        <w:numPr>
          <w:ilvl w:val="0"/>
          <w:numId w:val="5"/>
        </w:numPr>
        <w:jc w:val="both"/>
        <w:rPr>
          <w:bCs/>
          <w:sz w:val="22"/>
        </w:rPr>
      </w:pPr>
      <w:r>
        <w:rPr>
          <w:bCs/>
          <w:sz w:val="22"/>
        </w:rPr>
        <w:t xml:space="preserve">В случае </w:t>
      </w:r>
      <w:proofErr w:type="spellStart"/>
      <w:r>
        <w:rPr>
          <w:bCs/>
          <w:sz w:val="22"/>
        </w:rPr>
        <w:t>контруклона</w:t>
      </w:r>
      <w:proofErr w:type="spellEnd"/>
      <w:r>
        <w:rPr>
          <w:bCs/>
          <w:sz w:val="22"/>
        </w:rPr>
        <w:t xml:space="preserve"> предусмотреть канализационную насосную станцию с устройством колодца гасителя в точке подключения. Диаметр напорного коллектора определить проектом</w:t>
      </w:r>
      <w:r w:rsidR="00290270" w:rsidRPr="00290270">
        <w:rPr>
          <w:bCs/>
          <w:sz w:val="22"/>
        </w:rPr>
        <w:t>.</w:t>
      </w:r>
    </w:p>
    <w:p w:rsidR="00BD35FD" w:rsidRPr="00BD35FD" w:rsidRDefault="00BD35FD" w:rsidP="00BD35FD">
      <w:pPr>
        <w:pStyle w:val="a4"/>
        <w:numPr>
          <w:ilvl w:val="0"/>
          <w:numId w:val="5"/>
        </w:numPr>
        <w:rPr>
          <w:bCs/>
          <w:sz w:val="22"/>
        </w:rPr>
      </w:pPr>
      <w:r w:rsidRPr="00BD35FD">
        <w:rPr>
          <w:bCs/>
          <w:sz w:val="22"/>
        </w:rPr>
        <w:t>Стоимость подключения в соответствии с Приказом Департамента ценового и тарифного регулирования Самарской области №238от 06.07.2022г.</w:t>
      </w:r>
    </w:p>
    <w:p w:rsidR="00FC3CAA" w:rsidRPr="00D80AAA" w:rsidRDefault="00FC3CAA" w:rsidP="00FC3CAA">
      <w:pPr>
        <w:pStyle w:val="a4"/>
        <w:ind w:left="1069"/>
        <w:jc w:val="both"/>
        <w:rPr>
          <w:bCs/>
          <w:sz w:val="22"/>
        </w:rPr>
      </w:pPr>
    </w:p>
    <w:p w:rsidR="00C1503A" w:rsidRPr="000D4DEB" w:rsidRDefault="00C1503A" w:rsidP="00C1503A">
      <w:pPr>
        <w:rPr>
          <w:b/>
          <w:sz w:val="22"/>
        </w:rPr>
      </w:pPr>
      <w:r>
        <w:rPr>
          <w:b/>
          <w:sz w:val="22"/>
        </w:rPr>
        <w:t xml:space="preserve">7. </w:t>
      </w:r>
      <w:r w:rsidRPr="000D4DEB">
        <w:rPr>
          <w:b/>
          <w:sz w:val="22"/>
        </w:rPr>
        <w:t>Порядок подготовки и заполнения заявки на участие в аукционе, порядок ее приема</w:t>
      </w:r>
      <w:r>
        <w:rPr>
          <w:b/>
          <w:sz w:val="22"/>
        </w:rPr>
        <w:t>. Рассмотрение заявок.</w:t>
      </w:r>
      <w:r w:rsidRPr="000D4DEB">
        <w:rPr>
          <w:b/>
          <w:sz w:val="22"/>
        </w:rPr>
        <w:t xml:space="preserve"> 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2) копии документов, удостоверяющих личность заявителя (для граждан);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4) документы, подтверждающие внесение задатка.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</w:t>
      </w:r>
      <w:r w:rsidRPr="000D4DEB">
        <w:rPr>
          <w:sz w:val="22"/>
        </w:rPr>
        <w:lastRenderedPageBreak/>
        <w:t xml:space="preserve">Копия указанной доверенности, в случае подачи заявки уполномоченным лицом, включается в комплект заявки на участие в торгах </w:t>
      </w:r>
      <w:r w:rsidRPr="00BE25CC">
        <w:rPr>
          <w:sz w:val="22"/>
        </w:rPr>
        <w:t>с приложением копии общегражданского паспорта РФ.</w:t>
      </w:r>
      <w:r w:rsidRPr="000D4DEB">
        <w:rPr>
          <w:sz w:val="22"/>
        </w:rPr>
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Один заявитель вправе подать только одну заявку на участие в аукционе.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 xml:space="preserve">      </w:t>
      </w:r>
      <w:r w:rsidRPr="00772E4C">
        <w:rPr>
          <w:i/>
          <w:sz w:val="22"/>
        </w:rPr>
        <w:t>Заявитель не допускается</w:t>
      </w:r>
      <w:r w:rsidRPr="000D4DEB">
        <w:rPr>
          <w:sz w:val="22"/>
        </w:rPr>
        <w:t xml:space="preserve"> к участию в аукционе в следующих случаях: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1" w:name="sub_391281"/>
      <w:r w:rsidRPr="000D4DEB">
        <w:rPr>
          <w:sz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2" w:name="sub_391282"/>
      <w:bookmarkEnd w:id="1"/>
      <w:r w:rsidRPr="000D4DEB">
        <w:rPr>
          <w:sz w:val="22"/>
        </w:rPr>
        <w:t xml:space="preserve">2) </w:t>
      </w:r>
      <w:proofErr w:type="spellStart"/>
      <w:r w:rsidRPr="000D4DEB">
        <w:rPr>
          <w:sz w:val="22"/>
        </w:rPr>
        <w:t>непоступление</w:t>
      </w:r>
      <w:proofErr w:type="spellEnd"/>
      <w:r w:rsidRPr="000D4DEB">
        <w:rPr>
          <w:sz w:val="22"/>
        </w:rPr>
        <w:t xml:space="preserve"> задатка на дату рассмотрения заявок на участие в аукционе;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3" w:name="sub_391283"/>
      <w:bookmarkEnd w:id="2"/>
      <w:r w:rsidRPr="000D4DEB">
        <w:rPr>
          <w:sz w:val="22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3"/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</w:t>
      </w:r>
      <w:r>
        <w:rPr>
          <w:sz w:val="22"/>
        </w:rPr>
        <w:t xml:space="preserve"> </w:t>
      </w:r>
      <w:r w:rsidRPr="000D4DEB">
        <w:rPr>
          <w:sz w:val="22"/>
        </w:rPr>
        <w:t>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Прием заявок и ознакомление с пакетом документов по предмету торгов</w:t>
      </w:r>
      <w:r w:rsidRPr="000D4DEB">
        <w:rPr>
          <w:color w:val="525252"/>
          <w:sz w:val="22"/>
        </w:rPr>
        <w:t xml:space="preserve"> </w:t>
      </w:r>
      <w:r w:rsidRPr="000D4DEB">
        <w:rPr>
          <w:sz w:val="22"/>
        </w:rPr>
        <w:t xml:space="preserve">осуществляется по адресу: </w:t>
      </w:r>
      <w:proofErr w:type="spellStart"/>
      <w:r w:rsidRPr="000D4DEB">
        <w:rPr>
          <w:sz w:val="22"/>
        </w:rPr>
        <w:t>г</w:t>
      </w:r>
      <w:proofErr w:type="gramStart"/>
      <w:r w:rsidRPr="000D4DEB">
        <w:rPr>
          <w:sz w:val="22"/>
        </w:rPr>
        <w:t>.К</w:t>
      </w:r>
      <w:proofErr w:type="gramEnd"/>
      <w:r w:rsidRPr="000D4DEB">
        <w:rPr>
          <w:sz w:val="22"/>
        </w:rPr>
        <w:t>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>, 42 а</w:t>
      </w:r>
      <w:r w:rsidR="00692B15">
        <w:rPr>
          <w:sz w:val="22"/>
        </w:rPr>
        <w:t xml:space="preserve"> </w:t>
      </w:r>
      <w:r>
        <w:rPr>
          <w:b/>
          <w:sz w:val="22"/>
        </w:rPr>
        <w:t xml:space="preserve">начиная с 09.00 часов </w:t>
      </w:r>
      <w:r w:rsidR="00E3512F">
        <w:rPr>
          <w:b/>
          <w:sz w:val="22"/>
        </w:rPr>
        <w:t>13</w:t>
      </w:r>
      <w:r w:rsidR="003765CF">
        <w:rPr>
          <w:b/>
          <w:sz w:val="22"/>
        </w:rPr>
        <w:t>.02.</w:t>
      </w:r>
      <w:r w:rsidR="00692B15">
        <w:rPr>
          <w:b/>
          <w:sz w:val="22"/>
        </w:rPr>
        <w:t>2023</w:t>
      </w:r>
      <w:r w:rsidRPr="003F6C4B">
        <w:rPr>
          <w:b/>
          <w:sz w:val="22"/>
        </w:rPr>
        <w:t xml:space="preserve"> г.</w:t>
      </w:r>
    </w:p>
    <w:p w:rsidR="00C1503A" w:rsidRDefault="00C1503A" w:rsidP="00C1503A">
      <w:pPr>
        <w:rPr>
          <w:b/>
          <w:sz w:val="22"/>
        </w:rPr>
      </w:pPr>
      <w:r w:rsidRPr="000D4DEB">
        <w:rPr>
          <w:sz w:val="22"/>
        </w:rPr>
        <w:t xml:space="preserve">Прием документов заканчивается </w:t>
      </w:r>
      <w:r w:rsidR="00E3512F">
        <w:rPr>
          <w:b/>
          <w:sz w:val="22"/>
        </w:rPr>
        <w:t>09.03.</w:t>
      </w:r>
      <w:r w:rsidR="002B73E3">
        <w:rPr>
          <w:b/>
          <w:sz w:val="22"/>
        </w:rPr>
        <w:t xml:space="preserve"> 202</w:t>
      </w:r>
      <w:r w:rsidR="00692B15">
        <w:rPr>
          <w:b/>
          <w:sz w:val="22"/>
        </w:rPr>
        <w:t>3</w:t>
      </w:r>
      <w:r w:rsidRPr="000D4DEB">
        <w:rPr>
          <w:b/>
          <w:sz w:val="22"/>
        </w:rPr>
        <w:t xml:space="preserve"> г. в </w:t>
      </w:r>
      <w:r w:rsidR="00766A0C">
        <w:rPr>
          <w:b/>
          <w:sz w:val="22"/>
        </w:rPr>
        <w:t>10</w:t>
      </w:r>
      <w:r w:rsidRPr="000D4DEB">
        <w:rPr>
          <w:b/>
          <w:sz w:val="22"/>
        </w:rPr>
        <w:t>.00 часов.</w:t>
      </w:r>
    </w:p>
    <w:p w:rsidR="00C1503A" w:rsidRDefault="00C1503A" w:rsidP="00C1503A">
      <w:pPr>
        <w:pStyle w:val="a5"/>
        <w:jc w:val="both"/>
        <w:rPr>
          <w:sz w:val="22"/>
          <w:szCs w:val="22"/>
        </w:rPr>
      </w:pPr>
      <w:r>
        <w:rPr>
          <w:rStyle w:val="a6"/>
          <w:b w:val="0"/>
          <w:sz w:val="22"/>
          <w:szCs w:val="22"/>
        </w:rPr>
        <w:t xml:space="preserve">             </w:t>
      </w:r>
      <w:r w:rsidRPr="000D4DEB">
        <w:rPr>
          <w:rStyle w:val="a6"/>
          <w:b w:val="0"/>
          <w:sz w:val="22"/>
          <w:szCs w:val="22"/>
        </w:rPr>
        <w:t>Определение участников торгов (аукциона)</w:t>
      </w:r>
      <w:r w:rsidRPr="000D4DEB">
        <w:rPr>
          <w:rStyle w:val="a6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произведено комиссией по проведению торгов по продаже </w:t>
      </w:r>
      <w:proofErr w:type="gramStart"/>
      <w:r w:rsidRPr="000D4DEB">
        <w:rPr>
          <w:sz w:val="22"/>
          <w:szCs w:val="22"/>
        </w:rPr>
        <w:t>права заключения дого</w:t>
      </w:r>
      <w:r>
        <w:rPr>
          <w:sz w:val="22"/>
          <w:szCs w:val="22"/>
        </w:rPr>
        <w:t>вора аренды земельных участков</w:t>
      </w:r>
      <w:proofErr w:type="gramEnd"/>
      <w:r>
        <w:rPr>
          <w:sz w:val="22"/>
          <w:szCs w:val="22"/>
        </w:rPr>
        <w:t xml:space="preserve"> </w:t>
      </w:r>
      <w:r w:rsidR="00E3512F">
        <w:rPr>
          <w:b/>
          <w:sz w:val="22"/>
          <w:szCs w:val="22"/>
        </w:rPr>
        <w:t>13</w:t>
      </w:r>
      <w:r w:rsidR="003765CF">
        <w:rPr>
          <w:b/>
          <w:sz w:val="22"/>
          <w:szCs w:val="22"/>
        </w:rPr>
        <w:t xml:space="preserve"> марта</w:t>
      </w:r>
      <w:r w:rsidR="00692B15">
        <w:rPr>
          <w:b/>
          <w:sz w:val="22"/>
          <w:szCs w:val="22"/>
        </w:rPr>
        <w:t xml:space="preserve"> 2023</w:t>
      </w:r>
      <w:r w:rsidR="00D631CE">
        <w:rPr>
          <w:b/>
          <w:sz w:val="22"/>
          <w:szCs w:val="22"/>
        </w:rPr>
        <w:t xml:space="preserve"> года в 1</w:t>
      </w:r>
      <w:r w:rsidR="003F1DEA">
        <w:rPr>
          <w:b/>
          <w:sz w:val="22"/>
          <w:szCs w:val="22"/>
        </w:rPr>
        <w:t>0</w:t>
      </w:r>
      <w:r w:rsidR="00692B15">
        <w:rPr>
          <w:b/>
          <w:sz w:val="22"/>
          <w:szCs w:val="22"/>
        </w:rPr>
        <w:t xml:space="preserve"> час. 0</w:t>
      </w:r>
      <w:r w:rsidR="0073586E">
        <w:rPr>
          <w:b/>
          <w:sz w:val="22"/>
          <w:szCs w:val="22"/>
        </w:rPr>
        <w:t>0</w:t>
      </w:r>
      <w:r w:rsidRPr="000D4DEB">
        <w:rPr>
          <w:b/>
          <w:sz w:val="22"/>
          <w:szCs w:val="22"/>
        </w:rPr>
        <w:t xml:space="preserve"> мин.</w:t>
      </w:r>
      <w:r w:rsidRPr="000D4DEB">
        <w:rPr>
          <w:sz w:val="22"/>
          <w:szCs w:val="22"/>
        </w:rPr>
        <w:t xml:space="preserve"> по адресу: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улица Мира, 42А, каб.103.</w:t>
      </w:r>
    </w:p>
    <w:p w:rsidR="00C1503A" w:rsidRPr="000D4DEB" w:rsidRDefault="00C1503A" w:rsidP="00C1503A">
      <w:pPr>
        <w:pStyle w:val="a5"/>
        <w:jc w:val="both"/>
        <w:rPr>
          <w:color w:val="000000"/>
          <w:sz w:val="22"/>
        </w:rPr>
      </w:pPr>
      <w:r>
        <w:rPr>
          <w:sz w:val="22"/>
          <w:szCs w:val="22"/>
        </w:rPr>
        <w:t xml:space="preserve">             </w:t>
      </w:r>
      <w:r w:rsidRPr="000D4DEB">
        <w:rPr>
          <w:color w:val="000000"/>
          <w:sz w:val="22"/>
        </w:rPr>
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</w:r>
    </w:p>
    <w:p w:rsidR="00C1503A" w:rsidRPr="000D4DEB" w:rsidRDefault="00C1503A" w:rsidP="00C1503A">
      <w:pPr>
        <w:rPr>
          <w:sz w:val="22"/>
        </w:rPr>
      </w:pPr>
      <w:r>
        <w:rPr>
          <w:b/>
          <w:sz w:val="22"/>
        </w:rPr>
        <w:t xml:space="preserve">8. </w:t>
      </w:r>
      <w:r w:rsidRPr="000D4DEB">
        <w:rPr>
          <w:b/>
          <w:sz w:val="22"/>
        </w:rPr>
        <w:t>Порядок внесения участниками аукц</w:t>
      </w:r>
      <w:r>
        <w:rPr>
          <w:b/>
          <w:sz w:val="22"/>
        </w:rPr>
        <w:t>и</w:t>
      </w:r>
      <w:r w:rsidRPr="000D4DEB">
        <w:rPr>
          <w:b/>
          <w:sz w:val="22"/>
        </w:rPr>
        <w:t>она задатка</w:t>
      </w:r>
    </w:p>
    <w:p w:rsidR="00290270" w:rsidRDefault="00290270" w:rsidP="00290270">
      <w:pPr>
        <w:pStyle w:val="ConsNormal"/>
        <w:ind w:firstLine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Размеры задатков, вносимых заявителями для участия в торгах, перечисляются следующие реквизиты:</w:t>
      </w:r>
    </w:p>
    <w:p w:rsidR="00290270" w:rsidRDefault="00290270" w:rsidP="00290270">
      <w:pPr>
        <w:pStyle w:val="ConsNormal"/>
        <w:ind w:firstLine="0"/>
        <w:jc w:val="both"/>
        <w:rPr>
          <w:rFonts w:ascii="Times New Roman" w:hAnsi="Times New Roman"/>
          <w:sz w:val="22"/>
        </w:rPr>
      </w:pPr>
    </w:p>
    <w:p w:rsidR="00290270" w:rsidRDefault="00290270" w:rsidP="00290270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ИНН/КПП 6350000872/635001001</w:t>
      </w:r>
    </w:p>
    <w:p w:rsidR="00290270" w:rsidRDefault="00290270" w:rsidP="00290270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УФК по Самарской области  (Комитет по управлению муниципальным имуществом  городского округа </w:t>
      </w:r>
      <w:proofErr w:type="spellStart"/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Кинель</w:t>
      </w:r>
      <w:proofErr w:type="spellEnd"/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Самарской области)</w:t>
      </w:r>
    </w:p>
    <w:p w:rsidR="00290270" w:rsidRDefault="00290270" w:rsidP="00290270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Единый казначейский счет 40102810545370000036</w:t>
      </w:r>
    </w:p>
    <w:p w:rsidR="00290270" w:rsidRDefault="00290270" w:rsidP="00290270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Номер казначейского счета 03232643367080004200</w:t>
      </w:r>
    </w:p>
    <w:p w:rsidR="00290270" w:rsidRDefault="00290270" w:rsidP="00290270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БИК 013601205</w:t>
      </w:r>
    </w:p>
    <w:p w:rsidR="00290270" w:rsidRDefault="00290270" w:rsidP="00290270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Банк Отделение Самара Банка России  // УФК по Самарской области  г. Самара</w:t>
      </w:r>
    </w:p>
    <w:p w:rsidR="00290270" w:rsidRDefault="00290270" w:rsidP="00290270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ОКТМО 36708000</w:t>
      </w:r>
    </w:p>
    <w:p w:rsidR="00290270" w:rsidRDefault="00290270" w:rsidP="00290270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КБК 60500000000000000000.</w:t>
      </w:r>
    </w:p>
    <w:p w:rsidR="00290270" w:rsidRPr="00E53772" w:rsidRDefault="00290270" w:rsidP="00290270">
      <w:pPr>
        <w:rPr>
          <w:sz w:val="22"/>
        </w:rPr>
      </w:pPr>
      <w:r>
        <w:rPr>
          <w:sz w:val="24"/>
          <w:szCs w:val="24"/>
        </w:rPr>
        <w:t>В назначении платежа указывается: «Задаток для участия в аукционе п</w:t>
      </w:r>
      <w:r>
        <w:rPr>
          <w:sz w:val="22"/>
        </w:rPr>
        <w:t xml:space="preserve">о лоту </w:t>
      </w:r>
      <w:r w:rsidRPr="00E53772">
        <w:rPr>
          <w:sz w:val="22"/>
        </w:rPr>
        <w:t>№____».</w:t>
      </w:r>
    </w:p>
    <w:p w:rsidR="00C1503A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 xml:space="preserve"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</w:t>
      </w:r>
      <w:r w:rsidRPr="000D4DEB">
        <w:rPr>
          <w:sz w:val="22"/>
        </w:rPr>
        <w:lastRenderedPageBreak/>
        <w:t>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  <w:r>
        <w:rPr>
          <w:sz w:val="22"/>
        </w:rPr>
        <w:t xml:space="preserve"> </w:t>
      </w:r>
      <w:r w:rsidRPr="000D4DEB">
        <w:rPr>
          <w:sz w:val="22"/>
        </w:rPr>
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  <w:r>
        <w:rPr>
          <w:sz w:val="22"/>
        </w:rPr>
        <w:t xml:space="preserve"> </w:t>
      </w:r>
      <w:r w:rsidRPr="000D4DEB">
        <w:rPr>
          <w:sz w:val="22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  <w:r>
        <w:rPr>
          <w:sz w:val="22"/>
        </w:rPr>
        <w:t xml:space="preserve"> </w:t>
      </w:r>
      <w:r w:rsidRPr="000D4DEB">
        <w:rPr>
          <w:sz w:val="22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  <w:r>
        <w:rPr>
          <w:sz w:val="22"/>
        </w:rPr>
        <w:t xml:space="preserve">           </w:t>
      </w:r>
    </w:p>
    <w:p w:rsidR="0073586E" w:rsidRDefault="009F1CD2" w:rsidP="00FC67FB">
      <w:pPr>
        <w:rPr>
          <w:sz w:val="22"/>
        </w:rPr>
      </w:pPr>
      <w:r w:rsidRPr="000D4DEB">
        <w:rPr>
          <w:sz w:val="22"/>
        </w:rPr>
        <w:t xml:space="preserve">    </w:t>
      </w:r>
    </w:p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t xml:space="preserve">  </w:t>
      </w:r>
      <w:bookmarkStart w:id="4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</w:t>
      </w:r>
      <w:proofErr w:type="spellStart"/>
      <w:r w:rsidR="000D4DEB">
        <w:rPr>
          <w:sz w:val="22"/>
        </w:rPr>
        <w:t>г.Кинель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42А, ком.107 </w:t>
      </w:r>
      <w:r w:rsidRPr="000D4DEB">
        <w:rPr>
          <w:sz w:val="22"/>
        </w:rPr>
        <w:t>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 w:rsidR="00772E4C"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после оглашения аукционистом начальной цены аукциона,  участникам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>наибольший размер ежегодной арендной 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lastRenderedPageBreak/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.torgi.gov.ru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F1640">
        <w:rPr>
          <w:sz w:val="22"/>
        </w:rPr>
        <w:t xml:space="preserve">Аукцион будет проведен </w:t>
      </w:r>
      <w:r w:rsidR="00D6029F">
        <w:rPr>
          <w:b/>
          <w:sz w:val="22"/>
        </w:rPr>
        <w:t>14</w:t>
      </w:r>
      <w:r w:rsidR="003765CF">
        <w:rPr>
          <w:b/>
          <w:sz w:val="22"/>
        </w:rPr>
        <w:t>.03</w:t>
      </w:r>
      <w:r w:rsidR="00692B15">
        <w:rPr>
          <w:b/>
          <w:sz w:val="22"/>
        </w:rPr>
        <w:t>.2023г</w:t>
      </w:r>
      <w:r w:rsidR="004E0A35">
        <w:rPr>
          <w:b/>
          <w:sz w:val="22"/>
        </w:rPr>
        <w:t>.</w:t>
      </w:r>
      <w:r w:rsidR="00BA3C56" w:rsidRPr="003F1640">
        <w:rPr>
          <w:b/>
          <w:sz w:val="22"/>
        </w:rPr>
        <w:t xml:space="preserve"> в </w:t>
      </w:r>
      <w:r w:rsidR="008C56F6">
        <w:rPr>
          <w:b/>
          <w:sz w:val="22"/>
        </w:rPr>
        <w:t>1</w:t>
      </w:r>
      <w:r w:rsidR="00F10104">
        <w:rPr>
          <w:b/>
          <w:sz w:val="22"/>
        </w:rPr>
        <w:t>3</w:t>
      </w:r>
      <w:r w:rsidRPr="003F1640">
        <w:rPr>
          <w:b/>
          <w:sz w:val="22"/>
        </w:rPr>
        <w:t xml:space="preserve"> час. </w:t>
      </w:r>
      <w:r w:rsidR="00F10104">
        <w:rPr>
          <w:b/>
          <w:sz w:val="22"/>
        </w:rPr>
        <w:t>3</w:t>
      </w:r>
      <w:r w:rsidRPr="003F1640">
        <w:rPr>
          <w:b/>
          <w:sz w:val="22"/>
        </w:rPr>
        <w:t>0 мин</w:t>
      </w:r>
      <w:r w:rsidRPr="003F1640">
        <w:rPr>
          <w:color w:val="FF0000"/>
          <w:sz w:val="22"/>
        </w:rPr>
        <w:t>.</w:t>
      </w:r>
      <w:r w:rsidRPr="003F1640">
        <w:rPr>
          <w:sz w:val="22"/>
        </w:rPr>
        <w:t xml:space="preserve">  по местному времени по адресу: Самарская область, </w:t>
      </w:r>
      <w:proofErr w:type="spellStart"/>
      <w:r w:rsidRPr="003F1640">
        <w:rPr>
          <w:sz w:val="22"/>
        </w:rPr>
        <w:t>г.Кинель</w:t>
      </w:r>
      <w:proofErr w:type="spellEnd"/>
      <w:r w:rsidRPr="003F1640">
        <w:rPr>
          <w:sz w:val="22"/>
        </w:rPr>
        <w:t xml:space="preserve">, </w:t>
      </w:r>
      <w:proofErr w:type="spellStart"/>
      <w:r w:rsidRPr="003F1640">
        <w:rPr>
          <w:sz w:val="22"/>
        </w:rPr>
        <w:t>ул.Мира</w:t>
      </w:r>
      <w:proofErr w:type="spellEnd"/>
      <w:r w:rsidRPr="003F1640">
        <w:rPr>
          <w:sz w:val="22"/>
        </w:rPr>
        <w:t>, 42а, каб.103</w:t>
      </w:r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D6029F">
        <w:rPr>
          <w:b/>
          <w:sz w:val="22"/>
          <w:szCs w:val="22"/>
        </w:rPr>
        <w:t>14</w:t>
      </w:r>
      <w:r w:rsidR="003765CF">
        <w:rPr>
          <w:b/>
          <w:sz w:val="22"/>
          <w:szCs w:val="22"/>
        </w:rPr>
        <w:t xml:space="preserve"> марта</w:t>
      </w:r>
      <w:r w:rsidR="00F10104">
        <w:rPr>
          <w:b/>
          <w:sz w:val="22"/>
          <w:szCs w:val="22"/>
        </w:rPr>
        <w:t xml:space="preserve"> 2023 </w:t>
      </w:r>
      <w:r w:rsidR="00692B15">
        <w:rPr>
          <w:b/>
          <w:sz w:val="22"/>
          <w:szCs w:val="22"/>
        </w:rPr>
        <w:t>г</w:t>
      </w:r>
      <w:r w:rsidR="004E0A35" w:rsidRPr="004E0A35">
        <w:rPr>
          <w:b/>
          <w:sz w:val="22"/>
          <w:szCs w:val="22"/>
        </w:rPr>
        <w:t>.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улица Мира, 42А, каб.103.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п.15 ст.39.12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 xml:space="preserve">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6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</w:t>
      </w:r>
      <w:proofErr w:type="gramStart"/>
      <w:r w:rsidR="00E76470" w:rsidRPr="000D4DEB">
        <w:rPr>
          <w:b/>
          <w:sz w:val="22"/>
        </w:rPr>
        <w:t>.К</w:t>
      </w:r>
      <w:proofErr w:type="gramEnd"/>
      <w:r w:rsidR="00E76470" w:rsidRPr="000D4DEB">
        <w:rPr>
          <w:b/>
          <w:sz w:val="22"/>
        </w:rPr>
        <w:t>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сайте  </w:t>
      </w:r>
      <w:hyperlink r:id="rId7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4"/>
    </w:p>
    <w:sectPr w:rsidR="00E76470" w:rsidSect="009C718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36CA"/>
    <w:multiLevelType w:val="hybridMultilevel"/>
    <w:tmpl w:val="51A83334"/>
    <w:lvl w:ilvl="0" w:tplc="8BAA9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176E94"/>
    <w:multiLevelType w:val="hybridMultilevel"/>
    <w:tmpl w:val="8E947008"/>
    <w:lvl w:ilvl="0" w:tplc="4B22DE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3045A"/>
    <w:multiLevelType w:val="hybridMultilevel"/>
    <w:tmpl w:val="9078B584"/>
    <w:lvl w:ilvl="0" w:tplc="3DA8DA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7457A9"/>
    <w:multiLevelType w:val="hybridMultilevel"/>
    <w:tmpl w:val="EBA226EA"/>
    <w:lvl w:ilvl="0" w:tplc="36F4A238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F01D83"/>
    <w:multiLevelType w:val="hybridMultilevel"/>
    <w:tmpl w:val="D31C8988"/>
    <w:lvl w:ilvl="0" w:tplc="5B66C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E07BF4"/>
    <w:multiLevelType w:val="hybridMultilevel"/>
    <w:tmpl w:val="9078B584"/>
    <w:lvl w:ilvl="0" w:tplc="3DA8DA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11BE4"/>
    <w:rsid w:val="0003768F"/>
    <w:rsid w:val="00057358"/>
    <w:rsid w:val="00061237"/>
    <w:rsid w:val="00081F02"/>
    <w:rsid w:val="0009563C"/>
    <w:rsid w:val="000A078D"/>
    <w:rsid w:val="000A3369"/>
    <w:rsid w:val="000A7626"/>
    <w:rsid w:val="000B396F"/>
    <w:rsid w:val="000C0BC0"/>
    <w:rsid w:val="000D1FF2"/>
    <w:rsid w:val="000D4DEB"/>
    <w:rsid w:val="000E14E9"/>
    <w:rsid w:val="000F06DB"/>
    <w:rsid w:val="000F7860"/>
    <w:rsid w:val="00100E1D"/>
    <w:rsid w:val="00111A5E"/>
    <w:rsid w:val="001500E1"/>
    <w:rsid w:val="00151468"/>
    <w:rsid w:val="0016151C"/>
    <w:rsid w:val="00172EB2"/>
    <w:rsid w:val="00184DE7"/>
    <w:rsid w:val="001A0529"/>
    <w:rsid w:val="001B344D"/>
    <w:rsid w:val="001F5F92"/>
    <w:rsid w:val="00200E6E"/>
    <w:rsid w:val="00204B9B"/>
    <w:rsid w:val="00213957"/>
    <w:rsid w:val="00234918"/>
    <w:rsid w:val="00251C42"/>
    <w:rsid w:val="00261516"/>
    <w:rsid w:val="002646B0"/>
    <w:rsid w:val="00271061"/>
    <w:rsid w:val="00281D98"/>
    <w:rsid w:val="00287438"/>
    <w:rsid w:val="00290270"/>
    <w:rsid w:val="00296B85"/>
    <w:rsid w:val="002A73AD"/>
    <w:rsid w:val="002B55F6"/>
    <w:rsid w:val="002B73E3"/>
    <w:rsid w:val="002D1BC6"/>
    <w:rsid w:val="002D5AD6"/>
    <w:rsid w:val="002F4EC9"/>
    <w:rsid w:val="002F5C36"/>
    <w:rsid w:val="00311417"/>
    <w:rsid w:val="003235E6"/>
    <w:rsid w:val="00333D8C"/>
    <w:rsid w:val="00335635"/>
    <w:rsid w:val="00340A11"/>
    <w:rsid w:val="00341412"/>
    <w:rsid w:val="003426CA"/>
    <w:rsid w:val="00372566"/>
    <w:rsid w:val="003765CF"/>
    <w:rsid w:val="0039227B"/>
    <w:rsid w:val="003B3CFE"/>
    <w:rsid w:val="003C1E36"/>
    <w:rsid w:val="003D737A"/>
    <w:rsid w:val="003F1640"/>
    <w:rsid w:val="003F1DEA"/>
    <w:rsid w:val="003F4384"/>
    <w:rsid w:val="003F6C4B"/>
    <w:rsid w:val="00402C6B"/>
    <w:rsid w:val="00405A74"/>
    <w:rsid w:val="00420FF8"/>
    <w:rsid w:val="004322D3"/>
    <w:rsid w:val="00442174"/>
    <w:rsid w:val="00453254"/>
    <w:rsid w:val="00463CF5"/>
    <w:rsid w:val="0046690C"/>
    <w:rsid w:val="00466D34"/>
    <w:rsid w:val="0047210C"/>
    <w:rsid w:val="00477564"/>
    <w:rsid w:val="004C55E2"/>
    <w:rsid w:val="004E0A35"/>
    <w:rsid w:val="004E702D"/>
    <w:rsid w:val="004F32AF"/>
    <w:rsid w:val="00502725"/>
    <w:rsid w:val="00503B42"/>
    <w:rsid w:val="00507269"/>
    <w:rsid w:val="005147F2"/>
    <w:rsid w:val="00525CD1"/>
    <w:rsid w:val="00543529"/>
    <w:rsid w:val="00570D5A"/>
    <w:rsid w:val="0057144E"/>
    <w:rsid w:val="005856C2"/>
    <w:rsid w:val="005A1EC6"/>
    <w:rsid w:val="005B452B"/>
    <w:rsid w:val="005B7BEB"/>
    <w:rsid w:val="005C0091"/>
    <w:rsid w:val="005C36CC"/>
    <w:rsid w:val="005D137D"/>
    <w:rsid w:val="005D66A9"/>
    <w:rsid w:val="005E1E49"/>
    <w:rsid w:val="005E4D61"/>
    <w:rsid w:val="00631151"/>
    <w:rsid w:val="00632C6F"/>
    <w:rsid w:val="00653693"/>
    <w:rsid w:val="00662D2A"/>
    <w:rsid w:val="00692B15"/>
    <w:rsid w:val="006B3DB8"/>
    <w:rsid w:val="006D0720"/>
    <w:rsid w:val="006E59B3"/>
    <w:rsid w:val="006E6EAE"/>
    <w:rsid w:val="006F06F7"/>
    <w:rsid w:val="006F6D8E"/>
    <w:rsid w:val="00705BDF"/>
    <w:rsid w:val="007105B7"/>
    <w:rsid w:val="0073586E"/>
    <w:rsid w:val="00766A0C"/>
    <w:rsid w:val="00772E4C"/>
    <w:rsid w:val="007775C3"/>
    <w:rsid w:val="007863F2"/>
    <w:rsid w:val="007878DB"/>
    <w:rsid w:val="007A6B2B"/>
    <w:rsid w:val="007B32A3"/>
    <w:rsid w:val="007C18F8"/>
    <w:rsid w:val="007C254F"/>
    <w:rsid w:val="007D70F4"/>
    <w:rsid w:val="007E7E90"/>
    <w:rsid w:val="007F0049"/>
    <w:rsid w:val="007F35FC"/>
    <w:rsid w:val="00801335"/>
    <w:rsid w:val="0083478D"/>
    <w:rsid w:val="00835649"/>
    <w:rsid w:val="008629B2"/>
    <w:rsid w:val="0087038D"/>
    <w:rsid w:val="0088020F"/>
    <w:rsid w:val="0089142E"/>
    <w:rsid w:val="008934DD"/>
    <w:rsid w:val="00893B49"/>
    <w:rsid w:val="008A3143"/>
    <w:rsid w:val="008B1EDB"/>
    <w:rsid w:val="008B307C"/>
    <w:rsid w:val="008B43C9"/>
    <w:rsid w:val="008C56F6"/>
    <w:rsid w:val="008D3485"/>
    <w:rsid w:val="008D3587"/>
    <w:rsid w:val="008D712C"/>
    <w:rsid w:val="008F66CC"/>
    <w:rsid w:val="00916079"/>
    <w:rsid w:val="00925DF6"/>
    <w:rsid w:val="009435A6"/>
    <w:rsid w:val="00950CBA"/>
    <w:rsid w:val="00954383"/>
    <w:rsid w:val="0095490A"/>
    <w:rsid w:val="00970BFA"/>
    <w:rsid w:val="00973E49"/>
    <w:rsid w:val="00985A70"/>
    <w:rsid w:val="009907A0"/>
    <w:rsid w:val="009B0FC5"/>
    <w:rsid w:val="009C718B"/>
    <w:rsid w:val="009D5206"/>
    <w:rsid w:val="009F0D03"/>
    <w:rsid w:val="009F1CD2"/>
    <w:rsid w:val="009F3A8B"/>
    <w:rsid w:val="00A0064A"/>
    <w:rsid w:val="00A03A15"/>
    <w:rsid w:val="00A110E4"/>
    <w:rsid w:val="00A216DA"/>
    <w:rsid w:val="00A402DB"/>
    <w:rsid w:val="00A563C2"/>
    <w:rsid w:val="00A666E7"/>
    <w:rsid w:val="00A91952"/>
    <w:rsid w:val="00A921C8"/>
    <w:rsid w:val="00A922A2"/>
    <w:rsid w:val="00A943FE"/>
    <w:rsid w:val="00AA56AC"/>
    <w:rsid w:val="00AB2EEE"/>
    <w:rsid w:val="00AC01B7"/>
    <w:rsid w:val="00AC139E"/>
    <w:rsid w:val="00AC341F"/>
    <w:rsid w:val="00AC3EDC"/>
    <w:rsid w:val="00AC67A7"/>
    <w:rsid w:val="00AD6561"/>
    <w:rsid w:val="00B02500"/>
    <w:rsid w:val="00B0472C"/>
    <w:rsid w:val="00B11429"/>
    <w:rsid w:val="00B14964"/>
    <w:rsid w:val="00B252C7"/>
    <w:rsid w:val="00B2603C"/>
    <w:rsid w:val="00B2659D"/>
    <w:rsid w:val="00B30FE9"/>
    <w:rsid w:val="00B362B6"/>
    <w:rsid w:val="00B51A06"/>
    <w:rsid w:val="00B6524F"/>
    <w:rsid w:val="00B67238"/>
    <w:rsid w:val="00B76BF7"/>
    <w:rsid w:val="00B76CB4"/>
    <w:rsid w:val="00BA3C56"/>
    <w:rsid w:val="00BA76CC"/>
    <w:rsid w:val="00BB33F9"/>
    <w:rsid w:val="00BC400D"/>
    <w:rsid w:val="00BD35FD"/>
    <w:rsid w:val="00BD42CA"/>
    <w:rsid w:val="00BD60AD"/>
    <w:rsid w:val="00BE25CC"/>
    <w:rsid w:val="00BE434E"/>
    <w:rsid w:val="00C04520"/>
    <w:rsid w:val="00C04DBA"/>
    <w:rsid w:val="00C05432"/>
    <w:rsid w:val="00C1503A"/>
    <w:rsid w:val="00C20BC5"/>
    <w:rsid w:val="00C42B2A"/>
    <w:rsid w:val="00C63C73"/>
    <w:rsid w:val="00C738E7"/>
    <w:rsid w:val="00C82FCC"/>
    <w:rsid w:val="00CA4CDE"/>
    <w:rsid w:val="00CA796D"/>
    <w:rsid w:val="00CC4CD5"/>
    <w:rsid w:val="00CD598A"/>
    <w:rsid w:val="00CE1ECF"/>
    <w:rsid w:val="00CF3C66"/>
    <w:rsid w:val="00D000CA"/>
    <w:rsid w:val="00D16FDE"/>
    <w:rsid w:val="00D6029F"/>
    <w:rsid w:val="00D631CE"/>
    <w:rsid w:val="00D80AAA"/>
    <w:rsid w:val="00D860FB"/>
    <w:rsid w:val="00D86F18"/>
    <w:rsid w:val="00D87038"/>
    <w:rsid w:val="00DA548F"/>
    <w:rsid w:val="00DB2798"/>
    <w:rsid w:val="00DD2B8C"/>
    <w:rsid w:val="00DF5582"/>
    <w:rsid w:val="00DF66BA"/>
    <w:rsid w:val="00E07318"/>
    <w:rsid w:val="00E30E2A"/>
    <w:rsid w:val="00E326F2"/>
    <w:rsid w:val="00E3512F"/>
    <w:rsid w:val="00E352B5"/>
    <w:rsid w:val="00E60274"/>
    <w:rsid w:val="00E65898"/>
    <w:rsid w:val="00E706EA"/>
    <w:rsid w:val="00E76470"/>
    <w:rsid w:val="00EB6908"/>
    <w:rsid w:val="00EB744B"/>
    <w:rsid w:val="00EC06C8"/>
    <w:rsid w:val="00EC70DA"/>
    <w:rsid w:val="00F10104"/>
    <w:rsid w:val="00F33A0C"/>
    <w:rsid w:val="00F42EC3"/>
    <w:rsid w:val="00F43A8F"/>
    <w:rsid w:val="00F44FFF"/>
    <w:rsid w:val="00F664B4"/>
    <w:rsid w:val="00FA0EBE"/>
    <w:rsid w:val="00FC3CAA"/>
    <w:rsid w:val="00FC67FB"/>
    <w:rsid w:val="00FC7500"/>
    <w:rsid w:val="00FD5CBF"/>
    <w:rsid w:val="00FF26D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011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57358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011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57358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5</Pages>
  <Words>2446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72</cp:revision>
  <cp:lastPrinted>2021-06-01T13:09:00Z</cp:lastPrinted>
  <dcterms:created xsi:type="dcterms:W3CDTF">2020-02-11T11:06:00Z</dcterms:created>
  <dcterms:modified xsi:type="dcterms:W3CDTF">2023-02-09T07:28:00Z</dcterms:modified>
</cp:coreProperties>
</file>