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FA532B" w:rsidRDefault="009F6ECA" w:rsidP="00FA532B">
      <w:pPr>
        <w:contextualSpacing/>
        <w:jc w:val="both"/>
      </w:pPr>
      <w:r w:rsidRPr="00FA532B">
        <w:t>извещает о начале обсуждения проекта</w:t>
      </w:r>
    </w:p>
    <w:p w:rsidR="009F6ECA" w:rsidRPr="00767A56" w:rsidRDefault="00B12013" w:rsidP="00767A56">
      <w:pPr>
        <w:ind w:firstLine="709"/>
        <w:contextualSpacing/>
        <w:jc w:val="both"/>
        <w:rPr>
          <w:bCs/>
          <w:color w:val="000000"/>
          <w:szCs w:val="28"/>
          <w:u w:val="single"/>
        </w:rPr>
      </w:pPr>
      <w:r>
        <w:rPr>
          <w:u w:val="single"/>
        </w:rPr>
        <w:t xml:space="preserve">постановления администрации </w:t>
      </w:r>
      <w:r w:rsidR="00767A56" w:rsidRPr="00767A56">
        <w:rPr>
          <w:u w:val="single"/>
        </w:rPr>
        <w:t>городского округа Кинель Самарской области «</w:t>
      </w:r>
      <w:r w:rsidR="00BE443B" w:rsidRPr="00BE443B">
        <w:rPr>
          <w:bCs/>
          <w:color w:val="000000"/>
          <w:szCs w:val="28"/>
          <w:u w:val="single"/>
        </w:rPr>
        <w:t xml:space="preserve">О внесении изменения в административный регламент </w:t>
      </w:r>
      <w:proofErr w:type="gramStart"/>
      <w:r w:rsidR="00BE443B" w:rsidRPr="00BE443B">
        <w:rPr>
          <w:bCs/>
          <w:color w:val="000000"/>
          <w:szCs w:val="28"/>
          <w:u w:val="single"/>
        </w:rPr>
        <w:t>предоставления  муниципальной</w:t>
      </w:r>
      <w:proofErr w:type="gramEnd"/>
      <w:r w:rsidR="00BE443B" w:rsidRPr="00BE443B">
        <w:rPr>
          <w:bCs/>
          <w:color w:val="000000"/>
          <w:szCs w:val="28"/>
          <w:u w:val="single"/>
        </w:rPr>
        <w:t xml:space="preserve"> услуги «</w:t>
      </w:r>
      <w:r w:rsidR="00BE443B" w:rsidRPr="00BE443B">
        <w:rPr>
          <w:szCs w:val="28"/>
          <w:u w:val="single"/>
        </w:rPr>
        <w:t>Предоставление информации о порядке  предоставления жилищно-коммунальных услуг населению</w:t>
      </w:r>
      <w:r w:rsidR="00BE443B" w:rsidRPr="00BE443B">
        <w:rPr>
          <w:bCs/>
          <w:color w:val="000000"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№1231 (с изменениями от 05.05.2016г., 14.02.2017г.)</w:t>
      </w:r>
      <w:r w:rsidR="00767A56" w:rsidRPr="00803B29">
        <w:rPr>
          <w:u w:val="single"/>
        </w:rPr>
        <w:t>»</w:t>
      </w:r>
      <w:r w:rsidR="00FA532B" w:rsidRPr="00803B29">
        <w:rPr>
          <w:u w:val="single"/>
        </w:rPr>
        <w:t>_____________________________________________</w:t>
      </w:r>
      <w:r w:rsidR="009F6ECA" w:rsidRPr="00803B29">
        <w:rPr>
          <w:u w:val="single"/>
        </w:rPr>
        <w:t>___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  <w:proofErr w:type="gramStart"/>
      <w:r w:rsidRPr="00FA532B">
        <w:t>Предложения  принимаются</w:t>
      </w:r>
      <w:proofErr w:type="gramEnd"/>
      <w:r w:rsidRPr="00FA532B">
        <w:t xml:space="preserve">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________.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6D0D7B" w:rsidRDefault="009F6ECA" w:rsidP="00FA532B">
      <w:pPr>
        <w:ind w:firstLine="709"/>
        <w:contextualSpacing/>
        <w:jc w:val="both"/>
      </w:pPr>
      <w:r w:rsidRPr="00FA532B">
        <w:t xml:space="preserve">Срок приема предложений заинтересованных лиц  </w:t>
      </w:r>
      <w:r w:rsidR="00767A56">
        <w:rPr>
          <w:u w:val="single"/>
        </w:rPr>
        <w:t xml:space="preserve">до  </w:t>
      </w:r>
      <w:r w:rsidR="00530CCB">
        <w:rPr>
          <w:u w:val="single"/>
        </w:rPr>
        <w:t>21</w:t>
      </w:r>
      <w:bookmarkStart w:id="0" w:name="_GoBack"/>
      <w:bookmarkEnd w:id="0"/>
      <w:r w:rsidR="006D0D7B" w:rsidRPr="00952926">
        <w:rPr>
          <w:u w:val="single"/>
        </w:rPr>
        <w:t>.0</w:t>
      </w:r>
      <w:r w:rsidR="00FB7509">
        <w:rPr>
          <w:u w:val="single"/>
        </w:rPr>
        <w:t>7</w:t>
      </w:r>
      <w:r w:rsidR="006D0D7B" w:rsidRPr="00952926">
        <w:rPr>
          <w:u w:val="single"/>
        </w:rPr>
        <w:t>.2017г</w:t>
      </w:r>
      <w:r w:rsidR="006D0D7B" w:rsidRPr="006D0D7B">
        <w:rPr>
          <w:u w:val="single"/>
        </w:rPr>
        <w:t>.</w:t>
      </w:r>
      <w:r w:rsidR="006D0D7B">
        <w:t xml:space="preserve"> </w:t>
      </w:r>
    </w:p>
    <w:p w:rsidR="009F6ECA" w:rsidRPr="00FA532B" w:rsidRDefault="00FA532B" w:rsidP="00FA532B">
      <w:pPr>
        <w:ind w:firstLine="709"/>
        <w:contextualSpacing/>
        <w:jc w:val="both"/>
      </w:pPr>
      <w:r>
        <w:t>П</w:t>
      </w:r>
      <w:r w:rsidR="009F6ECA" w:rsidRPr="00FA532B">
        <w:t xml:space="preserve">редложения   </w:t>
      </w:r>
      <w:proofErr w:type="gramStart"/>
      <w:r w:rsidR="009F6ECA" w:rsidRPr="00FA532B">
        <w:t>вносятся  относительно</w:t>
      </w:r>
      <w:proofErr w:type="gramEnd"/>
      <w:r w:rsidR="009F6ECA" w:rsidRPr="00FA532B">
        <w:t xml:space="preserve">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Цель предлагаемого правового регулирования </w:t>
      </w:r>
      <w:r w:rsidR="00D96F07" w:rsidRPr="00FA532B">
        <w:rPr>
          <w:rFonts w:eastAsiaTheme="minorEastAsia"/>
          <w:u w:val="single"/>
        </w:rPr>
        <w:t>повышение качества и эффективности исполнения муниципальной</w:t>
      </w:r>
      <w:r w:rsidR="00767A56">
        <w:rPr>
          <w:rFonts w:eastAsiaTheme="minorEastAsia"/>
          <w:u w:val="single"/>
        </w:rPr>
        <w:t xml:space="preserve"> </w:t>
      </w:r>
      <w:r w:rsidR="00767A56" w:rsidRPr="00767A56">
        <w:rPr>
          <w:bCs/>
          <w:color w:val="000000"/>
          <w:szCs w:val="28"/>
          <w:u w:val="single"/>
        </w:rPr>
        <w:t>услуги «</w:t>
      </w:r>
      <w:r w:rsidR="00D440C4" w:rsidRPr="00BE443B">
        <w:rPr>
          <w:szCs w:val="28"/>
          <w:u w:val="single"/>
        </w:rPr>
        <w:t xml:space="preserve">Предоставление информации о </w:t>
      </w:r>
      <w:proofErr w:type="gramStart"/>
      <w:r w:rsidR="00D440C4" w:rsidRPr="00BE443B">
        <w:rPr>
          <w:szCs w:val="28"/>
          <w:u w:val="single"/>
        </w:rPr>
        <w:t>порядке  предоставления</w:t>
      </w:r>
      <w:proofErr w:type="gramEnd"/>
      <w:r w:rsidR="00D440C4" w:rsidRPr="00BE443B">
        <w:rPr>
          <w:szCs w:val="28"/>
          <w:u w:val="single"/>
        </w:rPr>
        <w:t xml:space="preserve"> жилищно-коммунальных услуг населению</w:t>
      </w:r>
      <w:r w:rsidR="00767A56" w:rsidRPr="00767A56">
        <w:rPr>
          <w:bCs/>
          <w:color w:val="000000"/>
          <w:szCs w:val="28"/>
          <w:u w:val="single"/>
        </w:rPr>
        <w:t>»</w:t>
      </w:r>
      <w:r w:rsidR="00767A56">
        <w:rPr>
          <w:bCs/>
          <w:color w:val="000000"/>
          <w:szCs w:val="28"/>
          <w:u w:val="single"/>
        </w:rPr>
        <w:t xml:space="preserve"> </w:t>
      </w:r>
      <w:r w:rsidR="00952926">
        <w:rPr>
          <w:bCs/>
          <w:color w:val="000000"/>
          <w:szCs w:val="28"/>
          <w:u w:val="single"/>
        </w:rPr>
        <w:t>и приведение административного регламента</w:t>
      </w:r>
      <w:r w:rsidR="00952926" w:rsidRPr="00952926">
        <w:rPr>
          <w:bCs/>
          <w:color w:val="000000"/>
          <w:szCs w:val="28"/>
          <w:u w:val="single"/>
        </w:rPr>
        <w:t xml:space="preserve"> </w:t>
      </w:r>
      <w:r w:rsidR="00952926" w:rsidRPr="00767A56">
        <w:rPr>
          <w:bCs/>
          <w:color w:val="000000"/>
          <w:szCs w:val="28"/>
          <w:u w:val="single"/>
        </w:rPr>
        <w:t>предоставления муниципальной услуги «</w:t>
      </w:r>
      <w:r w:rsidR="00D440C4" w:rsidRPr="00BE443B">
        <w:rPr>
          <w:szCs w:val="28"/>
          <w:u w:val="single"/>
        </w:rPr>
        <w:t>Предоставление информации о порядке  предоставления жилищно-коммунальных услуг населению</w:t>
      </w:r>
      <w:r w:rsidR="00952926">
        <w:rPr>
          <w:bCs/>
          <w:color w:val="000000"/>
          <w:szCs w:val="28"/>
          <w:u w:val="single"/>
        </w:rPr>
        <w:t xml:space="preserve">» в соответствие с Федеральным законом от 24.11.1995г. №181-ФЗ «О социальной защиты инвалидов в Российской Федерации» </w:t>
      </w: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</w:t>
      </w:r>
      <w:proofErr w:type="gramStart"/>
      <w:r w:rsidRPr="00347ED9">
        <w:rPr>
          <w:sz w:val="24"/>
          <w:szCs w:val="24"/>
        </w:rPr>
        <w:t>указывается  цель</w:t>
      </w:r>
      <w:proofErr w:type="gramEnd"/>
      <w:r w:rsidRPr="00347ED9">
        <w:rPr>
          <w:sz w:val="24"/>
          <w:szCs w:val="24"/>
        </w:rPr>
        <w:t xml:space="preserve">  и  краткое 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767A56" w:rsidRPr="003F4178" w:rsidRDefault="00767A56" w:rsidP="00767A56">
      <w:pPr>
        <w:ind w:firstLine="709"/>
        <w:contextualSpacing/>
        <w:jc w:val="both"/>
      </w:pPr>
      <w:r w:rsidRPr="00767A56">
        <w:rPr>
          <w:rFonts w:eastAsiaTheme="minorHAnsi"/>
          <w:szCs w:val="28"/>
          <w:u w:val="single"/>
          <w:lang w:eastAsia="en-US"/>
        </w:rPr>
        <w:lastRenderedPageBreak/>
        <w:t>обеспечение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</w:t>
      </w:r>
      <w:r w:rsidRPr="00767A56">
        <w:rPr>
          <w:szCs w:val="28"/>
          <w:u w:val="single"/>
        </w:rPr>
        <w:t>.</w:t>
      </w:r>
    </w:p>
    <w:p w:rsidR="00D96F07" w:rsidRPr="00FA532B" w:rsidRDefault="00767A56" w:rsidP="00D440C4">
      <w:pPr>
        <w:ind w:firstLine="709"/>
        <w:contextualSpacing/>
        <w:jc w:val="both"/>
      </w:pPr>
      <w:r w:rsidRPr="00FA532B">
        <w:t xml:space="preserve"> </w:t>
      </w:r>
      <w:r w:rsidR="00D96F07" w:rsidRPr="00FA532B">
        <w:t xml:space="preserve">5. </w:t>
      </w:r>
      <w:r w:rsidR="00B12013">
        <w:t xml:space="preserve">Круг </w:t>
      </w:r>
      <w:proofErr w:type="gramStart"/>
      <w:r w:rsidR="009F6ECA" w:rsidRPr="00FA532B">
        <w:t>субъектов,  на</w:t>
      </w:r>
      <w:proofErr w:type="gramEnd"/>
      <w:r w:rsidR="009F6ECA" w:rsidRPr="00FA532B">
        <w:t xml:space="preserve">  которых будет распространено действие проекта нормативного  акта  в случае его принятия, а также сведения о необходимости или 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D440C4" w:rsidRPr="00D440C4" w:rsidRDefault="00D440C4" w:rsidP="00D440C4">
      <w:pPr>
        <w:autoSpaceDE w:val="0"/>
        <w:adjustRightInd w:val="0"/>
        <w:ind w:firstLine="708"/>
        <w:contextualSpacing/>
        <w:jc w:val="both"/>
        <w:rPr>
          <w:szCs w:val="28"/>
          <w:u w:val="single"/>
        </w:rPr>
      </w:pPr>
      <w:r w:rsidRPr="00D440C4">
        <w:rPr>
          <w:szCs w:val="28"/>
          <w:u w:val="single"/>
        </w:rPr>
        <w:t>- физические лица,</w:t>
      </w:r>
    </w:p>
    <w:p w:rsidR="00D440C4" w:rsidRPr="00D440C4" w:rsidRDefault="00D440C4" w:rsidP="00D440C4">
      <w:pPr>
        <w:autoSpaceDE w:val="0"/>
        <w:adjustRightInd w:val="0"/>
        <w:ind w:firstLine="708"/>
        <w:contextualSpacing/>
        <w:jc w:val="both"/>
        <w:rPr>
          <w:szCs w:val="28"/>
          <w:u w:val="single"/>
        </w:rPr>
      </w:pPr>
      <w:r w:rsidRPr="00D440C4">
        <w:rPr>
          <w:szCs w:val="28"/>
          <w:u w:val="single"/>
        </w:rPr>
        <w:t>- юридические лица,</w:t>
      </w:r>
    </w:p>
    <w:p w:rsidR="00D440C4" w:rsidRPr="00D440C4" w:rsidRDefault="00D440C4" w:rsidP="00D440C4">
      <w:pPr>
        <w:autoSpaceDE w:val="0"/>
        <w:adjustRightInd w:val="0"/>
        <w:contextualSpacing/>
        <w:jc w:val="both"/>
        <w:rPr>
          <w:szCs w:val="28"/>
          <w:u w:val="single"/>
        </w:rPr>
      </w:pPr>
      <w:r w:rsidRPr="00D440C4">
        <w:rPr>
          <w:szCs w:val="28"/>
          <w:u w:val="single"/>
        </w:rPr>
        <w:t xml:space="preserve">обратившиеся в установленном порядке с заявлением в </w:t>
      </w:r>
      <w:r w:rsidRPr="00D440C4">
        <w:rPr>
          <w:bCs/>
          <w:szCs w:val="28"/>
          <w:u w:val="single"/>
        </w:rPr>
        <w:t>администрацию городского округа Кинель Самарской области.</w:t>
      </w:r>
    </w:p>
    <w:p w:rsidR="009F6ECA" w:rsidRPr="00FA532B" w:rsidRDefault="00D96F07" w:rsidP="00D440C4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EB"/>
    <w:rsid w:val="001448E7"/>
    <w:rsid w:val="00347ED9"/>
    <w:rsid w:val="00382211"/>
    <w:rsid w:val="00530CCB"/>
    <w:rsid w:val="00671B2E"/>
    <w:rsid w:val="006D0D7B"/>
    <w:rsid w:val="00767A56"/>
    <w:rsid w:val="00803B29"/>
    <w:rsid w:val="0095029A"/>
    <w:rsid w:val="00952926"/>
    <w:rsid w:val="009F6ECA"/>
    <w:rsid w:val="00A605EB"/>
    <w:rsid w:val="00B06C9F"/>
    <w:rsid w:val="00B12013"/>
    <w:rsid w:val="00BE443B"/>
    <w:rsid w:val="00D3500F"/>
    <w:rsid w:val="00D440C4"/>
    <w:rsid w:val="00D96F07"/>
    <w:rsid w:val="00FA532B"/>
    <w:rsid w:val="00F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4180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75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75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2017-07-07T07:48:00Z</cp:lastPrinted>
  <dcterms:created xsi:type="dcterms:W3CDTF">2017-02-08T06:50:00Z</dcterms:created>
  <dcterms:modified xsi:type="dcterms:W3CDTF">2017-07-11T05:39:00Z</dcterms:modified>
</cp:coreProperties>
</file>